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38" w:rsidRPr="009844B1" w:rsidRDefault="002D340A" w:rsidP="001064EB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844B1">
        <w:rPr>
          <w:rFonts w:eastAsia="Calibri"/>
          <w:b/>
          <w:sz w:val="28"/>
          <w:szCs w:val="28"/>
          <w:lang w:eastAsia="en-US"/>
        </w:rPr>
        <w:t>ОСОБЕННОСТИ</w:t>
      </w:r>
      <w:r w:rsidR="00E1754B" w:rsidRPr="009844B1">
        <w:rPr>
          <w:rFonts w:eastAsia="Calibri"/>
          <w:b/>
          <w:sz w:val="28"/>
          <w:szCs w:val="28"/>
          <w:lang w:eastAsia="en-US"/>
        </w:rPr>
        <w:t xml:space="preserve"> ЛОГОПЕДИЧЕСКОГО СОПРОВОЖДЕНИЯ</w:t>
      </w:r>
    </w:p>
    <w:p w:rsidR="009C1D38" w:rsidRDefault="00E1754B" w:rsidP="002D340A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844B1">
        <w:rPr>
          <w:rFonts w:eastAsia="Calibri"/>
          <w:b/>
          <w:sz w:val="28"/>
          <w:szCs w:val="28"/>
          <w:lang w:eastAsia="en-US"/>
        </w:rPr>
        <w:t xml:space="preserve"> ДЕТЕЙ</w:t>
      </w:r>
      <w:r w:rsidR="002D340A" w:rsidRPr="009844B1">
        <w:rPr>
          <w:rFonts w:eastAsia="Calibri"/>
          <w:b/>
          <w:sz w:val="28"/>
          <w:szCs w:val="28"/>
          <w:lang w:eastAsia="en-US"/>
        </w:rPr>
        <w:t xml:space="preserve"> С ТЯЖЕЛЫ</w:t>
      </w:r>
      <w:r w:rsidR="009C1D38" w:rsidRPr="009844B1">
        <w:rPr>
          <w:rFonts w:eastAsia="Calibri"/>
          <w:b/>
          <w:sz w:val="28"/>
          <w:szCs w:val="28"/>
          <w:lang w:eastAsia="en-US"/>
        </w:rPr>
        <w:t xml:space="preserve">МИ И МНОЖЕСТВЕННЫМИ </w:t>
      </w:r>
    </w:p>
    <w:p w:rsidR="00F1702C" w:rsidRDefault="00F1702C" w:rsidP="00F1702C">
      <w:pPr>
        <w:shd w:val="clear" w:color="auto" w:fill="FFFFFF"/>
        <w:tabs>
          <w:tab w:val="left" w:pos="3060"/>
        </w:tabs>
        <w:spacing w:line="360" w:lineRule="auto"/>
        <w:ind w:left="-540" w:right="17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НАРУШЕНИЯМИ РАЗВИТИЯ</w:t>
      </w:r>
    </w:p>
    <w:p w:rsidR="001B20FB" w:rsidRDefault="001B20FB" w:rsidP="001B20FB">
      <w:pPr>
        <w:shd w:val="clear" w:color="auto" w:fill="FFFFFF"/>
        <w:tabs>
          <w:tab w:val="left" w:pos="3060"/>
        </w:tabs>
        <w:spacing w:line="360" w:lineRule="auto"/>
        <w:ind w:left="-540" w:right="175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B20FB">
        <w:rPr>
          <w:rFonts w:eastAsia="Calibri"/>
          <w:b/>
          <w:i/>
          <w:sz w:val="28"/>
          <w:szCs w:val="28"/>
          <w:lang w:eastAsia="en-US"/>
        </w:rPr>
        <w:t xml:space="preserve">          Якимова Оксана Алексеевна, учитель-логопед, МАОУ «Общеобразовательная школа для обучающихся с ОВЗ №35», 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1B20FB">
        <w:rPr>
          <w:rFonts w:eastAsia="Calibri"/>
          <w:b/>
          <w:i/>
          <w:sz w:val="28"/>
          <w:szCs w:val="28"/>
          <w:lang w:eastAsia="en-US"/>
        </w:rPr>
        <w:t>г. Череповец</w:t>
      </w:r>
    </w:p>
    <w:p w:rsidR="00535E4F" w:rsidRPr="009768EB" w:rsidRDefault="009768EB" w:rsidP="009768EB">
      <w:pPr>
        <w:shd w:val="clear" w:color="auto" w:fill="FFFFFF"/>
        <w:tabs>
          <w:tab w:val="left" w:pos="3060"/>
        </w:tabs>
        <w:spacing w:line="360" w:lineRule="auto"/>
        <w:ind w:left="-540" w:right="175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        </w:t>
      </w:r>
      <w:r w:rsidR="001B20FB">
        <w:rPr>
          <w:rFonts w:eastAsia="Calibri"/>
          <w:b/>
          <w:i/>
          <w:sz w:val="28"/>
          <w:szCs w:val="28"/>
          <w:lang w:eastAsia="en-US"/>
        </w:rPr>
        <w:t>Аннотация.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B20FB" w:rsidRPr="001064EB">
        <w:rPr>
          <w:rFonts w:eastAsia="Calibri"/>
          <w:i/>
          <w:sz w:val="28"/>
          <w:szCs w:val="28"/>
          <w:lang w:eastAsia="en-US"/>
        </w:rPr>
        <w:t>В статье представляется опыт</w:t>
      </w:r>
      <w:r w:rsidR="001B20FB">
        <w:rPr>
          <w:rFonts w:eastAsia="Calibri"/>
          <w:i/>
          <w:sz w:val="28"/>
          <w:szCs w:val="28"/>
          <w:lang w:eastAsia="en-US"/>
        </w:rPr>
        <w:t xml:space="preserve"> логопедического </w:t>
      </w:r>
      <w:r w:rsidR="001B20FB" w:rsidRPr="001064EB">
        <w:rPr>
          <w:rFonts w:eastAsia="Calibri"/>
          <w:i/>
          <w:sz w:val="28"/>
          <w:szCs w:val="28"/>
          <w:lang w:eastAsia="en-US"/>
        </w:rPr>
        <w:t>сопровождения детей</w:t>
      </w:r>
      <w:r w:rsidR="001B20FB">
        <w:rPr>
          <w:rFonts w:eastAsia="Calibri"/>
          <w:i/>
          <w:sz w:val="28"/>
          <w:szCs w:val="28"/>
          <w:lang w:eastAsia="en-US"/>
        </w:rPr>
        <w:t xml:space="preserve"> с </w:t>
      </w:r>
      <w:r w:rsidR="001B20FB" w:rsidRPr="001064EB">
        <w:rPr>
          <w:rFonts w:eastAsia="Calibri"/>
          <w:i/>
          <w:sz w:val="28"/>
          <w:szCs w:val="28"/>
          <w:lang w:eastAsia="en-US"/>
        </w:rPr>
        <w:t>тяжелыми и множественными  нарушениями развития, раскрываются</w:t>
      </w:r>
      <w:r w:rsidR="001B20FB">
        <w:rPr>
          <w:rFonts w:eastAsia="Calibri"/>
          <w:i/>
          <w:sz w:val="28"/>
          <w:szCs w:val="28"/>
          <w:lang w:eastAsia="en-US"/>
        </w:rPr>
        <w:t xml:space="preserve"> </w:t>
      </w:r>
      <w:r w:rsidR="001B20FB" w:rsidRPr="001064EB">
        <w:rPr>
          <w:rFonts w:eastAsia="Calibri"/>
          <w:i/>
          <w:sz w:val="28"/>
          <w:szCs w:val="28"/>
          <w:lang w:eastAsia="en-US"/>
        </w:rPr>
        <w:t>особенности работы учителя-логопеда с данной категорией учащихся.</w:t>
      </w:r>
    </w:p>
    <w:p w:rsidR="001B20FB" w:rsidRPr="001B20FB" w:rsidRDefault="009768EB" w:rsidP="001B20FB">
      <w:pPr>
        <w:shd w:val="clear" w:color="auto" w:fill="FFFFFF"/>
        <w:tabs>
          <w:tab w:val="left" w:pos="3060"/>
        </w:tabs>
        <w:spacing w:line="360" w:lineRule="auto"/>
        <w:ind w:left="-540" w:right="175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 xml:space="preserve">        </w:t>
      </w:r>
      <w:r w:rsidR="00535E4F" w:rsidRPr="00544DAC">
        <w:rPr>
          <w:b/>
          <w:i/>
          <w:sz w:val="28"/>
          <w:szCs w:val="28"/>
        </w:rPr>
        <w:t>Ключевые слова</w:t>
      </w:r>
      <w:r w:rsidR="00535E4F" w:rsidRPr="00544DAC">
        <w:rPr>
          <w:sz w:val="28"/>
          <w:szCs w:val="28"/>
        </w:rPr>
        <w:t xml:space="preserve">: </w:t>
      </w:r>
      <w:r w:rsidR="00535E4F">
        <w:rPr>
          <w:sz w:val="28"/>
          <w:szCs w:val="28"/>
        </w:rPr>
        <w:t xml:space="preserve"> </w:t>
      </w:r>
      <w:r w:rsidR="00535E4F" w:rsidRPr="009768EB">
        <w:rPr>
          <w:i/>
          <w:color w:val="000000"/>
          <w:sz w:val="28"/>
          <w:szCs w:val="28"/>
        </w:rPr>
        <w:t>логопедического сопровождения детей с ТМНР,</w:t>
      </w:r>
      <w:r w:rsidR="001B20FB" w:rsidRPr="009768EB">
        <w:rPr>
          <w:rFonts w:eastAsia="Calibri"/>
          <w:i/>
          <w:sz w:val="28"/>
          <w:szCs w:val="28"/>
          <w:lang w:eastAsia="en-US"/>
        </w:rPr>
        <w:t xml:space="preserve"> </w:t>
      </w:r>
      <w:r w:rsidR="00535E4F" w:rsidRPr="009768EB">
        <w:rPr>
          <w:i/>
          <w:sz w:val="28"/>
          <w:szCs w:val="28"/>
        </w:rPr>
        <w:t>неговорящие дети.</w:t>
      </w:r>
    </w:p>
    <w:p w:rsidR="002A75A6" w:rsidRPr="001064EB" w:rsidRDefault="001B20FB" w:rsidP="001B20FB">
      <w:pPr>
        <w:shd w:val="clear" w:color="auto" w:fill="FFFFFF"/>
        <w:tabs>
          <w:tab w:val="left" w:pos="3060"/>
        </w:tabs>
        <w:spacing w:line="360" w:lineRule="auto"/>
        <w:ind w:left="-540" w:right="17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3E5799" w:rsidRPr="001064EB">
        <w:rPr>
          <w:color w:val="333333"/>
          <w:sz w:val="28"/>
          <w:szCs w:val="28"/>
        </w:rPr>
        <w:t xml:space="preserve">В </w:t>
      </w:r>
      <w:r w:rsidR="002A75A6" w:rsidRPr="001064EB">
        <w:rPr>
          <w:color w:val="333333"/>
          <w:sz w:val="28"/>
          <w:szCs w:val="28"/>
        </w:rPr>
        <w:t xml:space="preserve">последние </w:t>
      </w:r>
      <w:r w:rsidR="00B67506" w:rsidRPr="001064EB">
        <w:rPr>
          <w:color w:val="333333"/>
          <w:sz w:val="28"/>
          <w:szCs w:val="28"/>
        </w:rPr>
        <w:t>годы</w:t>
      </w:r>
      <w:r w:rsidR="003E5799" w:rsidRPr="001064EB">
        <w:rPr>
          <w:color w:val="333333"/>
          <w:sz w:val="28"/>
          <w:szCs w:val="28"/>
        </w:rPr>
        <w:t xml:space="preserve"> </w:t>
      </w:r>
      <w:r w:rsidR="00BC295D" w:rsidRPr="001064EB">
        <w:rPr>
          <w:color w:val="333333"/>
          <w:sz w:val="28"/>
          <w:szCs w:val="28"/>
        </w:rPr>
        <w:t>увеличивается количество</w:t>
      </w:r>
      <w:r w:rsidR="005D146E" w:rsidRPr="001064EB">
        <w:rPr>
          <w:color w:val="333333"/>
          <w:sz w:val="28"/>
          <w:szCs w:val="28"/>
        </w:rPr>
        <w:t xml:space="preserve"> детей, имеющих</w:t>
      </w:r>
      <w:r w:rsidR="00B67506" w:rsidRPr="001064EB">
        <w:rPr>
          <w:color w:val="333333"/>
          <w:sz w:val="28"/>
          <w:szCs w:val="28"/>
        </w:rPr>
        <w:t xml:space="preserve"> тяжелые и множественные  нарушения</w:t>
      </w:r>
      <w:r w:rsidR="003E5799" w:rsidRPr="001064EB">
        <w:rPr>
          <w:color w:val="333333"/>
          <w:sz w:val="28"/>
          <w:szCs w:val="28"/>
        </w:rPr>
        <w:t xml:space="preserve"> развития</w:t>
      </w:r>
      <w:r w:rsidR="00BC295D" w:rsidRPr="001064EB">
        <w:rPr>
          <w:color w:val="333333"/>
          <w:sz w:val="28"/>
          <w:szCs w:val="28"/>
        </w:rPr>
        <w:t xml:space="preserve"> (ТМНР)</w:t>
      </w:r>
      <w:r w:rsidR="00162E29" w:rsidRPr="001064EB">
        <w:rPr>
          <w:color w:val="333333"/>
          <w:sz w:val="28"/>
          <w:szCs w:val="28"/>
        </w:rPr>
        <w:t>,</w:t>
      </w:r>
      <w:r w:rsidR="00BC295D" w:rsidRPr="001064EB">
        <w:rPr>
          <w:color w:val="333333"/>
          <w:sz w:val="28"/>
          <w:szCs w:val="28"/>
        </w:rPr>
        <w:t xml:space="preserve"> глубокую умственную отсталость.</w:t>
      </w:r>
      <w:r w:rsidR="003E5799" w:rsidRPr="001064EB">
        <w:rPr>
          <w:color w:val="333333"/>
          <w:sz w:val="28"/>
          <w:szCs w:val="28"/>
        </w:rPr>
        <w:t xml:space="preserve"> </w:t>
      </w:r>
      <w:r w:rsidR="00B67506" w:rsidRPr="001064EB">
        <w:rPr>
          <w:sz w:val="28"/>
          <w:szCs w:val="28"/>
        </w:rPr>
        <w:t xml:space="preserve"> Одной</w:t>
      </w:r>
      <w:r w:rsidR="002A75A6" w:rsidRPr="001064EB">
        <w:rPr>
          <w:sz w:val="28"/>
          <w:szCs w:val="28"/>
        </w:rPr>
        <w:t xml:space="preserve"> из причин </w:t>
      </w:r>
      <w:r w:rsidR="003D1D85" w:rsidRPr="001064EB">
        <w:rPr>
          <w:sz w:val="28"/>
          <w:szCs w:val="28"/>
        </w:rPr>
        <w:t>увеличения их числа являю</w:t>
      </w:r>
      <w:r w:rsidR="00B67506" w:rsidRPr="001064EB">
        <w:rPr>
          <w:sz w:val="28"/>
          <w:szCs w:val="28"/>
        </w:rPr>
        <w:t>тся</w:t>
      </w:r>
      <w:r w:rsidR="003E5799" w:rsidRPr="001064EB">
        <w:rPr>
          <w:sz w:val="28"/>
          <w:szCs w:val="28"/>
        </w:rPr>
        <w:t xml:space="preserve"> </w:t>
      </w:r>
      <w:r w:rsidR="003D1D85" w:rsidRPr="001064EB">
        <w:rPr>
          <w:sz w:val="28"/>
          <w:szCs w:val="28"/>
        </w:rPr>
        <w:t xml:space="preserve">достижения современной медицины </w:t>
      </w:r>
      <w:r w:rsidR="003E5799" w:rsidRPr="001064EB">
        <w:rPr>
          <w:sz w:val="28"/>
          <w:szCs w:val="28"/>
        </w:rPr>
        <w:t>в</w:t>
      </w:r>
      <w:r w:rsidR="00C76B6D" w:rsidRPr="001064EB">
        <w:rPr>
          <w:sz w:val="28"/>
          <w:szCs w:val="28"/>
        </w:rPr>
        <w:t xml:space="preserve"> лечении и</w:t>
      </w:r>
      <w:r w:rsidR="003E5799" w:rsidRPr="001064EB">
        <w:rPr>
          <w:sz w:val="28"/>
          <w:szCs w:val="28"/>
        </w:rPr>
        <w:t xml:space="preserve"> выхаживании </w:t>
      </w:r>
      <w:r w:rsidR="002A75A6" w:rsidRPr="001064EB">
        <w:rPr>
          <w:sz w:val="28"/>
          <w:szCs w:val="28"/>
        </w:rPr>
        <w:t xml:space="preserve">новорожденных </w:t>
      </w:r>
      <w:r w:rsidR="002A75A6" w:rsidRPr="001064EB">
        <w:rPr>
          <w:color w:val="333333"/>
          <w:sz w:val="28"/>
          <w:szCs w:val="28"/>
        </w:rPr>
        <w:t xml:space="preserve">с пороками развития и дефектами ЦНС. </w:t>
      </w:r>
    </w:p>
    <w:p w:rsidR="002A75A6" w:rsidRPr="001064EB" w:rsidRDefault="00BC295D" w:rsidP="000C7278">
      <w:pPr>
        <w:spacing w:line="360" w:lineRule="auto"/>
        <w:ind w:left="-540" w:right="175" w:firstLine="540"/>
        <w:jc w:val="both"/>
        <w:rPr>
          <w:sz w:val="28"/>
          <w:szCs w:val="28"/>
        </w:rPr>
      </w:pPr>
      <w:r w:rsidRPr="001064EB">
        <w:rPr>
          <w:sz w:val="28"/>
          <w:szCs w:val="28"/>
        </w:rPr>
        <w:t xml:space="preserve">Большинство детей </w:t>
      </w:r>
      <w:r w:rsidR="002A75A6" w:rsidRPr="001064EB">
        <w:rPr>
          <w:sz w:val="28"/>
          <w:szCs w:val="28"/>
        </w:rPr>
        <w:t>с ТМНР</w:t>
      </w:r>
      <w:r w:rsidR="003E5799" w:rsidRPr="001064EB">
        <w:rPr>
          <w:sz w:val="28"/>
          <w:szCs w:val="28"/>
        </w:rPr>
        <w:t xml:space="preserve"> могут обучаться</w:t>
      </w:r>
      <w:r w:rsidR="003517F3" w:rsidRPr="001064EB">
        <w:rPr>
          <w:sz w:val="28"/>
          <w:szCs w:val="28"/>
        </w:rPr>
        <w:t xml:space="preserve">: </w:t>
      </w:r>
      <w:r w:rsidR="002A75A6" w:rsidRPr="001064EB">
        <w:rPr>
          <w:sz w:val="28"/>
          <w:szCs w:val="28"/>
        </w:rPr>
        <w:t>овладе</w:t>
      </w:r>
      <w:r w:rsidR="004D3DF9" w:rsidRPr="001064EB">
        <w:rPr>
          <w:sz w:val="28"/>
          <w:szCs w:val="28"/>
        </w:rPr>
        <w:t>ва</w:t>
      </w:r>
      <w:r w:rsidR="002A75A6" w:rsidRPr="001064EB">
        <w:rPr>
          <w:sz w:val="28"/>
          <w:szCs w:val="28"/>
        </w:rPr>
        <w:t xml:space="preserve">ть </w:t>
      </w:r>
      <w:r w:rsidR="004D3DF9" w:rsidRPr="001064EB">
        <w:rPr>
          <w:sz w:val="28"/>
          <w:szCs w:val="28"/>
        </w:rPr>
        <w:t xml:space="preserve">различными способами </w:t>
      </w:r>
      <w:r w:rsidR="002A75A6" w:rsidRPr="001064EB">
        <w:rPr>
          <w:sz w:val="28"/>
          <w:szCs w:val="28"/>
        </w:rPr>
        <w:t>общения, социально-бытовыми на</w:t>
      </w:r>
      <w:r w:rsidR="003517F3" w:rsidRPr="001064EB">
        <w:rPr>
          <w:sz w:val="28"/>
          <w:szCs w:val="28"/>
        </w:rPr>
        <w:t xml:space="preserve">выками, иногда могут научиться </w:t>
      </w:r>
      <w:r w:rsidR="004516BD" w:rsidRPr="001064EB">
        <w:rPr>
          <w:sz w:val="28"/>
          <w:szCs w:val="28"/>
        </w:rPr>
        <w:t>простейшему счету, письму.</w:t>
      </w:r>
      <w:r w:rsidR="003517F3" w:rsidRPr="001064EB">
        <w:rPr>
          <w:sz w:val="28"/>
          <w:szCs w:val="28"/>
        </w:rPr>
        <w:t xml:space="preserve"> Но это возможно только при специальном обучении</w:t>
      </w:r>
      <w:r w:rsidR="002A75A6" w:rsidRPr="001064EB">
        <w:rPr>
          <w:sz w:val="28"/>
          <w:szCs w:val="28"/>
        </w:rPr>
        <w:t xml:space="preserve">, </w:t>
      </w:r>
      <w:r w:rsidR="003517F3" w:rsidRPr="001064EB">
        <w:rPr>
          <w:sz w:val="28"/>
          <w:szCs w:val="28"/>
        </w:rPr>
        <w:t>которое</w:t>
      </w:r>
      <w:r w:rsidR="004516BD" w:rsidRPr="001064EB">
        <w:rPr>
          <w:sz w:val="28"/>
          <w:szCs w:val="28"/>
        </w:rPr>
        <w:t>,</w:t>
      </w:r>
      <w:r w:rsidR="003517F3" w:rsidRPr="001064EB">
        <w:rPr>
          <w:sz w:val="28"/>
          <w:szCs w:val="28"/>
        </w:rPr>
        <w:t xml:space="preserve"> </w:t>
      </w:r>
      <w:r w:rsidR="00ED21EC" w:rsidRPr="001064EB">
        <w:rPr>
          <w:sz w:val="28"/>
          <w:szCs w:val="28"/>
        </w:rPr>
        <w:t xml:space="preserve"> в </w:t>
      </w:r>
      <w:r w:rsidR="003517F3" w:rsidRPr="001064EB">
        <w:rPr>
          <w:sz w:val="28"/>
          <w:szCs w:val="28"/>
        </w:rPr>
        <w:t>первую очередь</w:t>
      </w:r>
      <w:r w:rsidR="004516BD" w:rsidRPr="001064EB">
        <w:rPr>
          <w:sz w:val="28"/>
          <w:szCs w:val="28"/>
        </w:rPr>
        <w:t>,</w:t>
      </w:r>
      <w:r w:rsidR="003517F3" w:rsidRPr="001064EB">
        <w:rPr>
          <w:sz w:val="28"/>
          <w:szCs w:val="28"/>
        </w:rPr>
        <w:t xml:space="preserve"> </w:t>
      </w:r>
      <w:r w:rsidR="00CB34D2" w:rsidRPr="001064EB">
        <w:rPr>
          <w:sz w:val="28"/>
          <w:szCs w:val="28"/>
        </w:rPr>
        <w:t>направлено на развитие</w:t>
      </w:r>
      <w:r w:rsidR="003517F3" w:rsidRPr="001064EB">
        <w:rPr>
          <w:sz w:val="28"/>
          <w:szCs w:val="28"/>
        </w:rPr>
        <w:t xml:space="preserve"> коммуникации</w:t>
      </w:r>
      <w:r w:rsidR="002A75A6" w:rsidRPr="001064EB">
        <w:rPr>
          <w:sz w:val="28"/>
          <w:szCs w:val="28"/>
        </w:rPr>
        <w:t xml:space="preserve">. Если ребенок </w:t>
      </w:r>
      <w:r w:rsidR="003517F3" w:rsidRPr="001064EB">
        <w:rPr>
          <w:sz w:val="28"/>
          <w:szCs w:val="28"/>
        </w:rPr>
        <w:t>может</w:t>
      </w:r>
      <w:r w:rsidR="00CB34D2" w:rsidRPr="001064EB">
        <w:rPr>
          <w:sz w:val="28"/>
          <w:szCs w:val="28"/>
        </w:rPr>
        <w:t xml:space="preserve"> объяснить  свои желания, умеет </w:t>
      </w:r>
      <w:r w:rsidR="002A75A6" w:rsidRPr="001064EB">
        <w:rPr>
          <w:sz w:val="28"/>
          <w:szCs w:val="28"/>
        </w:rPr>
        <w:t xml:space="preserve">просить о помощи и </w:t>
      </w:r>
      <w:r w:rsidR="00CB34D2" w:rsidRPr="001064EB">
        <w:rPr>
          <w:sz w:val="28"/>
          <w:szCs w:val="28"/>
        </w:rPr>
        <w:t xml:space="preserve">понимать </w:t>
      </w:r>
      <w:r w:rsidR="002A75A6" w:rsidRPr="001064EB">
        <w:rPr>
          <w:sz w:val="28"/>
          <w:szCs w:val="28"/>
        </w:rPr>
        <w:t xml:space="preserve">слова говорящих с ним </w:t>
      </w:r>
      <w:r w:rsidR="00CB34D2" w:rsidRPr="001064EB">
        <w:rPr>
          <w:sz w:val="28"/>
          <w:szCs w:val="28"/>
        </w:rPr>
        <w:t xml:space="preserve">людей, </w:t>
      </w:r>
      <w:r w:rsidR="00D02F5B" w:rsidRPr="001064EB">
        <w:rPr>
          <w:sz w:val="28"/>
          <w:szCs w:val="28"/>
        </w:rPr>
        <w:t xml:space="preserve">ему будет легче и </w:t>
      </w:r>
      <w:r w:rsidR="00CB34D2" w:rsidRPr="001064EB">
        <w:rPr>
          <w:sz w:val="28"/>
          <w:szCs w:val="28"/>
        </w:rPr>
        <w:t xml:space="preserve"> и</w:t>
      </w:r>
      <w:r w:rsidR="00D02F5B" w:rsidRPr="001064EB">
        <w:rPr>
          <w:sz w:val="28"/>
          <w:szCs w:val="28"/>
        </w:rPr>
        <w:t>нтереснее</w:t>
      </w:r>
      <w:r w:rsidR="00CB34D2" w:rsidRPr="001064EB">
        <w:rPr>
          <w:sz w:val="28"/>
          <w:szCs w:val="28"/>
        </w:rPr>
        <w:t xml:space="preserve"> жить в этом мире.</w:t>
      </w:r>
      <w:r w:rsidR="002A75A6" w:rsidRPr="001064EB">
        <w:rPr>
          <w:sz w:val="28"/>
          <w:szCs w:val="28"/>
        </w:rPr>
        <w:t xml:space="preserve"> </w:t>
      </w:r>
    </w:p>
    <w:p w:rsidR="002A75A6" w:rsidRPr="001064EB" w:rsidRDefault="002A75A6" w:rsidP="000C7278">
      <w:pPr>
        <w:spacing w:line="360" w:lineRule="auto"/>
        <w:ind w:left="-540" w:right="175" w:firstLine="540"/>
        <w:jc w:val="both"/>
        <w:rPr>
          <w:sz w:val="28"/>
          <w:szCs w:val="28"/>
        </w:rPr>
      </w:pPr>
      <w:r w:rsidRPr="001064EB">
        <w:rPr>
          <w:b/>
          <w:sz w:val="28"/>
          <w:szCs w:val="28"/>
        </w:rPr>
        <w:t>Особенности речевого развития детей с ТМНР</w:t>
      </w:r>
      <w:r w:rsidR="003D7512" w:rsidRPr="001064EB">
        <w:rPr>
          <w:b/>
          <w:sz w:val="28"/>
          <w:szCs w:val="28"/>
        </w:rPr>
        <w:t>.</w:t>
      </w:r>
      <w:r w:rsidR="00C1584F" w:rsidRPr="001064EB">
        <w:rPr>
          <w:color w:val="000000"/>
          <w:sz w:val="28"/>
          <w:szCs w:val="28"/>
        </w:rPr>
        <w:br/>
        <w:t xml:space="preserve">      </w:t>
      </w:r>
      <w:r w:rsidRPr="001064EB">
        <w:rPr>
          <w:color w:val="000000"/>
          <w:sz w:val="28"/>
          <w:szCs w:val="28"/>
        </w:rPr>
        <w:t xml:space="preserve"> </w:t>
      </w:r>
      <w:r w:rsidR="00D02F5B" w:rsidRPr="001064EB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1064EB">
        <w:rPr>
          <w:color w:val="000000"/>
          <w:sz w:val="28"/>
          <w:szCs w:val="28"/>
          <w:shd w:val="clear" w:color="auto" w:fill="FFFFFF"/>
        </w:rPr>
        <w:t xml:space="preserve">детей с ТМНР </w:t>
      </w:r>
      <w:r w:rsidR="00D02F5B" w:rsidRPr="001064EB">
        <w:rPr>
          <w:color w:val="000000"/>
          <w:sz w:val="28"/>
          <w:szCs w:val="28"/>
          <w:shd w:val="clear" w:color="auto" w:fill="FFFFFF"/>
        </w:rPr>
        <w:t>характерна задержка</w:t>
      </w:r>
      <w:r w:rsidRPr="001064EB">
        <w:rPr>
          <w:color w:val="000000"/>
          <w:sz w:val="28"/>
          <w:szCs w:val="28"/>
          <w:shd w:val="clear" w:color="auto" w:fill="FFFFFF"/>
        </w:rPr>
        <w:t xml:space="preserve"> речевого развития</w:t>
      </w:r>
      <w:r w:rsidR="00D02F5B" w:rsidRPr="001064EB">
        <w:rPr>
          <w:color w:val="000000"/>
          <w:sz w:val="28"/>
          <w:szCs w:val="28"/>
          <w:shd w:val="clear" w:color="auto" w:fill="FFFFFF"/>
        </w:rPr>
        <w:t>, как следствие основного нарушения.</w:t>
      </w:r>
      <w:r w:rsidRPr="001064EB">
        <w:rPr>
          <w:color w:val="000000"/>
          <w:sz w:val="28"/>
          <w:szCs w:val="28"/>
          <w:shd w:val="clear" w:color="auto" w:fill="FFFFFF"/>
        </w:rPr>
        <w:t xml:space="preserve"> </w:t>
      </w:r>
      <w:r w:rsidR="00D02F5B" w:rsidRPr="001064EB">
        <w:rPr>
          <w:sz w:val="28"/>
          <w:szCs w:val="28"/>
        </w:rPr>
        <w:t xml:space="preserve">Уровень </w:t>
      </w:r>
      <w:r w:rsidRPr="001064EB">
        <w:rPr>
          <w:sz w:val="28"/>
          <w:szCs w:val="28"/>
        </w:rPr>
        <w:t xml:space="preserve">недоразвития речи чаще всего соответствует </w:t>
      </w:r>
      <w:r w:rsidR="00D02F5B" w:rsidRPr="001064EB">
        <w:rPr>
          <w:sz w:val="28"/>
          <w:szCs w:val="28"/>
        </w:rPr>
        <w:t xml:space="preserve">уровню интеллектуального или </w:t>
      </w:r>
      <w:r w:rsidR="00EF631C" w:rsidRPr="001064EB">
        <w:rPr>
          <w:sz w:val="28"/>
          <w:szCs w:val="28"/>
        </w:rPr>
        <w:t xml:space="preserve">физического </w:t>
      </w:r>
      <w:r w:rsidRPr="001064EB">
        <w:rPr>
          <w:sz w:val="28"/>
          <w:szCs w:val="28"/>
        </w:rPr>
        <w:t xml:space="preserve">недоразвития. </w:t>
      </w:r>
      <w:r w:rsidR="00EF631C" w:rsidRPr="001064EB">
        <w:rPr>
          <w:sz w:val="28"/>
          <w:szCs w:val="28"/>
        </w:rPr>
        <w:t>Обычно</w:t>
      </w:r>
      <w:r w:rsidR="007E35C4" w:rsidRPr="001064EB">
        <w:rPr>
          <w:sz w:val="28"/>
          <w:szCs w:val="28"/>
        </w:rPr>
        <w:t xml:space="preserve"> </w:t>
      </w:r>
      <w:r w:rsidR="00EF631C" w:rsidRPr="001064EB">
        <w:rPr>
          <w:sz w:val="28"/>
          <w:szCs w:val="28"/>
        </w:rPr>
        <w:t xml:space="preserve"> активной речи </w:t>
      </w:r>
      <w:r w:rsidR="007E35C4" w:rsidRPr="001064EB">
        <w:rPr>
          <w:sz w:val="28"/>
          <w:szCs w:val="28"/>
        </w:rPr>
        <w:t xml:space="preserve">у них </w:t>
      </w:r>
      <w:r w:rsidR="00EF631C" w:rsidRPr="001064EB">
        <w:rPr>
          <w:sz w:val="28"/>
          <w:szCs w:val="28"/>
        </w:rPr>
        <w:t>практически</w:t>
      </w:r>
      <w:r w:rsidR="00BA4021">
        <w:rPr>
          <w:sz w:val="28"/>
          <w:szCs w:val="28"/>
        </w:rPr>
        <w:t xml:space="preserve"> нет</w:t>
      </w:r>
      <w:r w:rsidR="00EF631C" w:rsidRPr="001064EB">
        <w:rPr>
          <w:sz w:val="28"/>
          <w:szCs w:val="28"/>
        </w:rPr>
        <w:t xml:space="preserve">. Таких детей называют </w:t>
      </w:r>
      <w:r w:rsidR="00EF631C" w:rsidRPr="001064EB">
        <w:rPr>
          <w:i/>
          <w:sz w:val="28"/>
          <w:szCs w:val="28"/>
        </w:rPr>
        <w:t>неговорящими</w:t>
      </w:r>
      <w:r w:rsidR="00EF631C" w:rsidRPr="001064EB">
        <w:rPr>
          <w:sz w:val="28"/>
          <w:szCs w:val="28"/>
        </w:rPr>
        <w:t xml:space="preserve">. </w:t>
      </w:r>
      <w:r w:rsidR="00B67506" w:rsidRPr="001064EB">
        <w:rPr>
          <w:sz w:val="28"/>
          <w:szCs w:val="28"/>
        </w:rPr>
        <w:t xml:space="preserve">Среди неговорящих </w:t>
      </w:r>
      <w:r w:rsidR="007E35C4" w:rsidRPr="001064EB">
        <w:rPr>
          <w:sz w:val="28"/>
          <w:szCs w:val="28"/>
        </w:rPr>
        <w:t xml:space="preserve"> можно в</w:t>
      </w:r>
      <w:r w:rsidR="00B67506" w:rsidRPr="001064EB">
        <w:rPr>
          <w:sz w:val="28"/>
          <w:szCs w:val="28"/>
        </w:rPr>
        <w:t>ыделить в особую группу детей с ранним детским аутизмом</w:t>
      </w:r>
      <w:r w:rsidR="007E35C4" w:rsidRPr="001064EB">
        <w:rPr>
          <w:sz w:val="28"/>
          <w:szCs w:val="28"/>
        </w:rPr>
        <w:t>, которые эхолалично повторяют одни и те же фразы</w:t>
      </w:r>
      <w:r w:rsidR="00CD39B5" w:rsidRPr="001064EB">
        <w:rPr>
          <w:sz w:val="28"/>
          <w:szCs w:val="28"/>
        </w:rPr>
        <w:t xml:space="preserve"> и больше </w:t>
      </w:r>
      <w:r w:rsidR="00CD39B5" w:rsidRPr="001064EB">
        <w:rPr>
          <w:sz w:val="28"/>
          <w:szCs w:val="28"/>
        </w:rPr>
        <w:lastRenderedPageBreak/>
        <w:t xml:space="preserve">ничего не говорят. Неговорящие дети </w:t>
      </w:r>
      <w:r w:rsidR="00FB353D" w:rsidRPr="001064EB">
        <w:rPr>
          <w:sz w:val="28"/>
          <w:szCs w:val="28"/>
        </w:rPr>
        <w:t xml:space="preserve">по </w:t>
      </w:r>
      <w:r w:rsidR="00536B92" w:rsidRPr="001064EB">
        <w:rPr>
          <w:sz w:val="28"/>
          <w:szCs w:val="28"/>
        </w:rPr>
        <w:t xml:space="preserve">своему </w:t>
      </w:r>
      <w:r w:rsidR="00FB353D" w:rsidRPr="001064EB">
        <w:rPr>
          <w:sz w:val="28"/>
          <w:szCs w:val="28"/>
        </w:rPr>
        <w:t>речевому развитию</w:t>
      </w:r>
      <w:r w:rsidR="00536B92" w:rsidRPr="001064EB">
        <w:rPr>
          <w:sz w:val="28"/>
          <w:szCs w:val="28"/>
        </w:rPr>
        <w:t xml:space="preserve"> </w:t>
      </w:r>
      <w:r w:rsidR="003657F9" w:rsidRPr="001064EB">
        <w:rPr>
          <w:sz w:val="28"/>
          <w:szCs w:val="28"/>
        </w:rPr>
        <w:t>неоднород</w:t>
      </w:r>
      <w:r w:rsidR="00536B92" w:rsidRPr="001064EB">
        <w:rPr>
          <w:sz w:val="28"/>
          <w:szCs w:val="28"/>
        </w:rPr>
        <w:t>ны</w:t>
      </w:r>
      <w:r w:rsidR="00CD39B5" w:rsidRPr="001064EB">
        <w:rPr>
          <w:sz w:val="28"/>
          <w:szCs w:val="28"/>
        </w:rPr>
        <w:t>.</w:t>
      </w:r>
      <w:r w:rsidRPr="001064EB">
        <w:rPr>
          <w:sz w:val="28"/>
          <w:szCs w:val="28"/>
        </w:rPr>
        <w:t xml:space="preserve"> </w:t>
      </w:r>
      <w:r w:rsidR="00536B92" w:rsidRPr="001064EB">
        <w:rPr>
          <w:sz w:val="28"/>
          <w:szCs w:val="28"/>
        </w:rPr>
        <w:t xml:space="preserve">Одни  речь не понимают. Другие </w:t>
      </w:r>
      <w:r w:rsidR="00CD39B5" w:rsidRPr="001064EB">
        <w:rPr>
          <w:sz w:val="28"/>
          <w:szCs w:val="28"/>
        </w:rPr>
        <w:t>понимают только на бытовом уровне</w:t>
      </w:r>
      <w:r w:rsidR="008B0C22" w:rsidRPr="001064EB">
        <w:rPr>
          <w:sz w:val="28"/>
          <w:szCs w:val="28"/>
        </w:rPr>
        <w:t xml:space="preserve">. </w:t>
      </w:r>
      <w:r w:rsidRPr="001064EB">
        <w:rPr>
          <w:sz w:val="28"/>
          <w:szCs w:val="28"/>
        </w:rPr>
        <w:t xml:space="preserve">Третьи </w:t>
      </w:r>
      <w:r w:rsidR="00CD39B5" w:rsidRPr="001064EB">
        <w:rPr>
          <w:sz w:val="28"/>
          <w:szCs w:val="28"/>
        </w:rPr>
        <w:t xml:space="preserve">имеют хорошее понимание речи. </w:t>
      </w:r>
      <w:r w:rsidR="0053377D" w:rsidRPr="001064EB">
        <w:rPr>
          <w:sz w:val="28"/>
          <w:szCs w:val="28"/>
        </w:rPr>
        <w:t xml:space="preserve">Использование активной речи </w:t>
      </w:r>
      <w:r w:rsidR="003657F9" w:rsidRPr="001064EB">
        <w:rPr>
          <w:sz w:val="28"/>
          <w:szCs w:val="28"/>
        </w:rPr>
        <w:t>также у всех разное.</w:t>
      </w:r>
      <w:r w:rsidR="00CD39B5" w:rsidRPr="001064EB">
        <w:rPr>
          <w:sz w:val="28"/>
          <w:szCs w:val="28"/>
        </w:rPr>
        <w:t xml:space="preserve"> </w:t>
      </w:r>
      <w:r w:rsidR="003657F9" w:rsidRPr="001064EB">
        <w:rPr>
          <w:sz w:val="28"/>
          <w:szCs w:val="28"/>
        </w:rPr>
        <w:t>Есть дети, которые</w:t>
      </w:r>
      <w:r w:rsidR="00CD39B5" w:rsidRPr="001064EB">
        <w:rPr>
          <w:sz w:val="28"/>
          <w:szCs w:val="28"/>
        </w:rPr>
        <w:t xml:space="preserve"> </w:t>
      </w:r>
      <w:r w:rsidR="00ED21EC" w:rsidRPr="001064EB">
        <w:rPr>
          <w:sz w:val="28"/>
          <w:szCs w:val="28"/>
        </w:rPr>
        <w:t>речью не пользуются</w:t>
      </w:r>
      <w:r w:rsidR="003657F9" w:rsidRPr="001064EB">
        <w:rPr>
          <w:sz w:val="28"/>
          <w:szCs w:val="28"/>
        </w:rPr>
        <w:t>. Кто-то пользуе</w:t>
      </w:r>
      <w:r w:rsidRPr="001064EB">
        <w:rPr>
          <w:sz w:val="28"/>
          <w:szCs w:val="28"/>
        </w:rPr>
        <w:t>тся неречевыми средствами (показывают па</w:t>
      </w:r>
      <w:r w:rsidR="008B0C22" w:rsidRPr="001064EB">
        <w:rPr>
          <w:sz w:val="28"/>
          <w:szCs w:val="28"/>
        </w:rPr>
        <w:t>льцем на нужный предмет</w:t>
      </w:r>
      <w:r w:rsidR="003657F9" w:rsidRPr="001064EB">
        <w:rPr>
          <w:sz w:val="28"/>
          <w:szCs w:val="28"/>
        </w:rPr>
        <w:t>). А у некоторых детей есть</w:t>
      </w:r>
      <w:r w:rsidRPr="001064EB">
        <w:rPr>
          <w:sz w:val="28"/>
          <w:szCs w:val="28"/>
        </w:rPr>
        <w:t xml:space="preserve"> отдельные</w:t>
      </w:r>
      <w:r w:rsidR="00CD39B5" w:rsidRPr="001064EB">
        <w:rPr>
          <w:sz w:val="28"/>
          <w:szCs w:val="28"/>
        </w:rPr>
        <w:t xml:space="preserve"> звуки, </w:t>
      </w:r>
      <w:r w:rsidRPr="001064EB">
        <w:rPr>
          <w:sz w:val="28"/>
          <w:szCs w:val="28"/>
        </w:rPr>
        <w:t xml:space="preserve"> </w:t>
      </w:r>
      <w:r w:rsidR="00CD39B5" w:rsidRPr="001064EB">
        <w:rPr>
          <w:sz w:val="28"/>
          <w:szCs w:val="28"/>
        </w:rPr>
        <w:t xml:space="preserve">звукоподражания </w:t>
      </w:r>
      <w:r w:rsidR="00ED21EC" w:rsidRPr="001064EB">
        <w:rPr>
          <w:sz w:val="28"/>
          <w:szCs w:val="28"/>
        </w:rPr>
        <w:t xml:space="preserve">и даже </w:t>
      </w:r>
      <w:r w:rsidR="00CD39B5" w:rsidRPr="001064EB">
        <w:rPr>
          <w:sz w:val="28"/>
          <w:szCs w:val="28"/>
        </w:rPr>
        <w:t xml:space="preserve"> фразы</w:t>
      </w:r>
      <w:r w:rsidRPr="001064EB">
        <w:rPr>
          <w:sz w:val="28"/>
          <w:szCs w:val="28"/>
        </w:rPr>
        <w:t xml:space="preserve">, </w:t>
      </w:r>
      <w:r w:rsidR="00ED21EC" w:rsidRPr="001064EB">
        <w:rPr>
          <w:sz w:val="28"/>
          <w:szCs w:val="28"/>
        </w:rPr>
        <w:t xml:space="preserve">но их речь малопонятна для </w:t>
      </w:r>
      <w:r w:rsidRPr="001064EB">
        <w:rPr>
          <w:sz w:val="28"/>
          <w:szCs w:val="28"/>
        </w:rPr>
        <w:t>окружающих</w:t>
      </w:r>
      <w:r w:rsidR="00ED21EC" w:rsidRPr="001064EB">
        <w:rPr>
          <w:sz w:val="28"/>
          <w:szCs w:val="28"/>
        </w:rPr>
        <w:t>.</w:t>
      </w:r>
    </w:p>
    <w:p w:rsidR="002A75A6" w:rsidRPr="001064EB" w:rsidRDefault="002A75A6" w:rsidP="000C7278">
      <w:pPr>
        <w:pStyle w:val="a4"/>
        <w:shd w:val="clear" w:color="auto" w:fill="FFFFFF"/>
        <w:tabs>
          <w:tab w:val="left" w:pos="3060"/>
        </w:tabs>
        <w:spacing w:before="0" w:beforeAutospacing="0" w:after="0" w:afterAutospacing="0" w:line="360" w:lineRule="auto"/>
        <w:ind w:left="-540" w:right="175" w:firstLine="540"/>
        <w:jc w:val="both"/>
        <w:textAlignment w:val="baseline"/>
        <w:rPr>
          <w:color w:val="000000"/>
          <w:sz w:val="28"/>
          <w:szCs w:val="28"/>
        </w:rPr>
      </w:pPr>
      <w:r w:rsidRPr="001064EB">
        <w:rPr>
          <w:b/>
          <w:color w:val="000000"/>
          <w:sz w:val="28"/>
          <w:szCs w:val="28"/>
        </w:rPr>
        <w:t>Цель логопедического сопровождения детей с ТМНР:</w:t>
      </w:r>
      <w:r w:rsidRPr="001064EB">
        <w:rPr>
          <w:color w:val="000000"/>
          <w:sz w:val="28"/>
          <w:szCs w:val="28"/>
        </w:rPr>
        <w:t xml:space="preserve"> </w:t>
      </w:r>
      <w:r w:rsidR="004516BD" w:rsidRPr="001064EB">
        <w:rPr>
          <w:color w:val="000000"/>
          <w:sz w:val="28"/>
          <w:szCs w:val="28"/>
        </w:rPr>
        <w:t>ф</w:t>
      </w:r>
      <w:r w:rsidRPr="001064EB">
        <w:rPr>
          <w:sz w:val="28"/>
          <w:szCs w:val="28"/>
        </w:rPr>
        <w:t>ормирование умения пользоваться речью как средством коммуникации с использованием любых доступных средств общения (вербальных и невербальных).</w:t>
      </w:r>
    </w:p>
    <w:p w:rsidR="002A75A6" w:rsidRPr="001064EB" w:rsidRDefault="002A75A6" w:rsidP="000C7278">
      <w:pPr>
        <w:shd w:val="clear" w:color="auto" w:fill="FFFFFF"/>
        <w:spacing w:line="360" w:lineRule="auto"/>
        <w:ind w:left="-540" w:right="175" w:firstLine="540"/>
        <w:jc w:val="both"/>
        <w:rPr>
          <w:b/>
          <w:bCs/>
          <w:color w:val="000000"/>
          <w:sz w:val="28"/>
          <w:szCs w:val="28"/>
        </w:rPr>
      </w:pPr>
      <w:r w:rsidRPr="001064EB">
        <w:rPr>
          <w:b/>
          <w:bCs/>
          <w:color w:val="000000"/>
          <w:sz w:val="28"/>
          <w:szCs w:val="28"/>
        </w:rPr>
        <w:t>Задачи логопедического сопровождения детей с ТМНР:</w:t>
      </w:r>
    </w:p>
    <w:p w:rsidR="00F142B6" w:rsidRPr="001064EB" w:rsidRDefault="005D146E" w:rsidP="000C7278">
      <w:pPr>
        <w:pStyle w:val="a4"/>
        <w:numPr>
          <w:ilvl w:val="0"/>
          <w:numId w:val="9"/>
        </w:numPr>
        <w:shd w:val="clear" w:color="auto" w:fill="FFFFFF"/>
        <w:tabs>
          <w:tab w:val="left" w:pos="3060"/>
        </w:tabs>
        <w:spacing w:before="0" w:beforeAutospacing="0" w:after="0" w:afterAutospacing="0" w:line="360" w:lineRule="auto"/>
        <w:ind w:right="175"/>
        <w:jc w:val="both"/>
        <w:textAlignment w:val="baseline"/>
        <w:rPr>
          <w:sz w:val="28"/>
          <w:szCs w:val="28"/>
        </w:rPr>
      </w:pPr>
      <w:r w:rsidRPr="001064EB">
        <w:rPr>
          <w:sz w:val="28"/>
          <w:szCs w:val="28"/>
        </w:rPr>
        <w:t>с</w:t>
      </w:r>
      <w:r w:rsidR="002A75A6" w:rsidRPr="001064EB">
        <w:rPr>
          <w:sz w:val="28"/>
          <w:szCs w:val="28"/>
        </w:rPr>
        <w:t>оздавать условия для возникн</w:t>
      </w:r>
      <w:r w:rsidR="00C42731" w:rsidRPr="001064EB">
        <w:rPr>
          <w:sz w:val="28"/>
          <w:szCs w:val="28"/>
        </w:rPr>
        <w:t>овения речевой активности</w:t>
      </w:r>
      <w:r w:rsidR="004516BD" w:rsidRPr="001064EB">
        <w:rPr>
          <w:sz w:val="28"/>
          <w:szCs w:val="28"/>
        </w:rPr>
        <w:t>;</w:t>
      </w:r>
    </w:p>
    <w:p w:rsidR="002A75A6" w:rsidRPr="001064EB" w:rsidRDefault="005D146E" w:rsidP="000C7278">
      <w:pPr>
        <w:pStyle w:val="a4"/>
        <w:numPr>
          <w:ilvl w:val="0"/>
          <w:numId w:val="9"/>
        </w:numPr>
        <w:shd w:val="clear" w:color="auto" w:fill="FFFFFF"/>
        <w:tabs>
          <w:tab w:val="left" w:pos="3060"/>
        </w:tabs>
        <w:spacing w:before="0" w:beforeAutospacing="0" w:after="0" w:afterAutospacing="0" w:line="360" w:lineRule="auto"/>
        <w:ind w:right="175"/>
        <w:jc w:val="both"/>
        <w:textAlignment w:val="baseline"/>
        <w:rPr>
          <w:color w:val="000000"/>
          <w:sz w:val="28"/>
          <w:szCs w:val="28"/>
        </w:rPr>
      </w:pPr>
      <w:r w:rsidRPr="001064EB">
        <w:rPr>
          <w:sz w:val="28"/>
          <w:szCs w:val="28"/>
        </w:rPr>
        <w:t>ф</w:t>
      </w:r>
      <w:r w:rsidR="00207FD0" w:rsidRPr="001064EB">
        <w:rPr>
          <w:sz w:val="28"/>
          <w:szCs w:val="28"/>
        </w:rPr>
        <w:t xml:space="preserve">ормировать </w:t>
      </w:r>
      <w:r w:rsidR="002A75A6" w:rsidRPr="001064EB">
        <w:rPr>
          <w:sz w:val="28"/>
          <w:szCs w:val="28"/>
        </w:rPr>
        <w:t xml:space="preserve"> невербальные формы коммуникации</w:t>
      </w:r>
      <w:r w:rsidR="004516BD" w:rsidRPr="001064EB">
        <w:rPr>
          <w:sz w:val="28"/>
          <w:szCs w:val="28"/>
        </w:rPr>
        <w:t>;</w:t>
      </w:r>
      <w:r w:rsidR="002A75A6" w:rsidRPr="001064EB">
        <w:rPr>
          <w:sz w:val="28"/>
          <w:szCs w:val="28"/>
        </w:rPr>
        <w:t xml:space="preserve"> </w:t>
      </w:r>
    </w:p>
    <w:p w:rsidR="002A75A6" w:rsidRPr="001064EB" w:rsidRDefault="005D146E" w:rsidP="000C7278">
      <w:pPr>
        <w:numPr>
          <w:ilvl w:val="0"/>
          <w:numId w:val="9"/>
        </w:numPr>
        <w:shd w:val="clear" w:color="auto" w:fill="FFFFFF"/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>у</w:t>
      </w:r>
      <w:r w:rsidR="00207FD0" w:rsidRPr="001064EB">
        <w:rPr>
          <w:color w:val="000000"/>
          <w:sz w:val="28"/>
          <w:szCs w:val="28"/>
        </w:rPr>
        <w:t xml:space="preserve">чить </w:t>
      </w:r>
      <w:r w:rsidR="002A75A6" w:rsidRPr="001064EB">
        <w:rPr>
          <w:color w:val="000000"/>
          <w:sz w:val="28"/>
          <w:szCs w:val="28"/>
        </w:rPr>
        <w:t xml:space="preserve"> понимать обращённую речь</w:t>
      </w:r>
      <w:r w:rsidR="004516BD" w:rsidRPr="001064EB">
        <w:rPr>
          <w:color w:val="000000"/>
          <w:sz w:val="28"/>
          <w:szCs w:val="28"/>
        </w:rPr>
        <w:t>;</w:t>
      </w:r>
      <w:r w:rsidR="002A75A6" w:rsidRPr="001064EB">
        <w:rPr>
          <w:color w:val="000000"/>
          <w:sz w:val="28"/>
          <w:szCs w:val="28"/>
        </w:rPr>
        <w:t xml:space="preserve"> </w:t>
      </w:r>
    </w:p>
    <w:p w:rsidR="002A75A6" w:rsidRPr="001064EB" w:rsidRDefault="005D146E" w:rsidP="000C7278">
      <w:pPr>
        <w:numPr>
          <w:ilvl w:val="0"/>
          <w:numId w:val="9"/>
        </w:numPr>
        <w:shd w:val="clear" w:color="auto" w:fill="FFFFFF"/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>у</w:t>
      </w:r>
      <w:r w:rsidR="002A75A6" w:rsidRPr="001064EB">
        <w:rPr>
          <w:color w:val="000000"/>
          <w:sz w:val="28"/>
          <w:szCs w:val="28"/>
        </w:rPr>
        <w:t xml:space="preserve">чить действовать на основе подражания </w:t>
      </w:r>
      <w:r w:rsidR="00653262" w:rsidRPr="001064EB">
        <w:rPr>
          <w:color w:val="000000"/>
          <w:sz w:val="28"/>
          <w:szCs w:val="28"/>
        </w:rPr>
        <w:t xml:space="preserve"> действиям </w:t>
      </w:r>
      <w:r w:rsidR="002A75A6" w:rsidRPr="001064EB">
        <w:rPr>
          <w:color w:val="000000"/>
          <w:sz w:val="28"/>
          <w:szCs w:val="28"/>
        </w:rPr>
        <w:t xml:space="preserve"> педагога</w:t>
      </w:r>
      <w:r w:rsidR="004516BD" w:rsidRPr="001064EB">
        <w:rPr>
          <w:color w:val="000000"/>
          <w:sz w:val="28"/>
          <w:szCs w:val="28"/>
        </w:rPr>
        <w:t>;</w:t>
      </w:r>
    </w:p>
    <w:p w:rsidR="002A75A6" w:rsidRPr="001064EB" w:rsidRDefault="005D146E" w:rsidP="000C7278">
      <w:pPr>
        <w:numPr>
          <w:ilvl w:val="0"/>
          <w:numId w:val="9"/>
        </w:numPr>
        <w:shd w:val="clear" w:color="auto" w:fill="FFFFFF"/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1064EB">
        <w:rPr>
          <w:sz w:val="28"/>
          <w:szCs w:val="28"/>
        </w:rPr>
        <w:t>р</w:t>
      </w:r>
      <w:r w:rsidR="002A75A6" w:rsidRPr="001064EB">
        <w:rPr>
          <w:sz w:val="28"/>
          <w:szCs w:val="28"/>
        </w:rPr>
        <w:t>азвивать мелкую</w:t>
      </w:r>
      <w:r w:rsidR="00653262" w:rsidRPr="001064EB">
        <w:rPr>
          <w:sz w:val="28"/>
          <w:szCs w:val="28"/>
        </w:rPr>
        <w:t xml:space="preserve"> и артикуляционную моторику,</w:t>
      </w:r>
      <w:r w:rsidR="00207FD0" w:rsidRPr="001064EB">
        <w:rPr>
          <w:color w:val="000000"/>
          <w:sz w:val="28"/>
          <w:szCs w:val="28"/>
        </w:rPr>
        <w:t xml:space="preserve"> </w:t>
      </w:r>
      <w:r w:rsidR="002A75A6" w:rsidRPr="001064EB">
        <w:rPr>
          <w:color w:val="000000"/>
          <w:sz w:val="28"/>
          <w:szCs w:val="28"/>
        </w:rPr>
        <w:t>слуховое внимание и восприятие</w:t>
      </w:r>
      <w:r w:rsidR="004516BD" w:rsidRPr="001064EB">
        <w:rPr>
          <w:color w:val="000000"/>
          <w:sz w:val="28"/>
          <w:szCs w:val="28"/>
        </w:rPr>
        <w:t>;</w:t>
      </w:r>
    </w:p>
    <w:p w:rsidR="00653262" w:rsidRPr="001064EB" w:rsidRDefault="005D146E" w:rsidP="000C7278">
      <w:pPr>
        <w:numPr>
          <w:ilvl w:val="0"/>
          <w:numId w:val="9"/>
        </w:numPr>
        <w:shd w:val="clear" w:color="auto" w:fill="FFFFFF"/>
        <w:spacing w:line="360" w:lineRule="auto"/>
        <w:ind w:right="175"/>
        <w:jc w:val="both"/>
        <w:rPr>
          <w:sz w:val="28"/>
          <w:szCs w:val="28"/>
        </w:rPr>
      </w:pPr>
      <w:r w:rsidRPr="001064EB">
        <w:rPr>
          <w:sz w:val="28"/>
          <w:szCs w:val="28"/>
        </w:rPr>
        <w:t>р</w:t>
      </w:r>
      <w:r w:rsidR="002A75A6" w:rsidRPr="001064EB">
        <w:rPr>
          <w:sz w:val="28"/>
          <w:szCs w:val="28"/>
        </w:rPr>
        <w:t>азвивать и закреплять элеме</w:t>
      </w:r>
      <w:r w:rsidR="00653262" w:rsidRPr="001064EB">
        <w:rPr>
          <w:sz w:val="28"/>
          <w:szCs w:val="28"/>
        </w:rPr>
        <w:t>нтарные произносительные навыки</w:t>
      </w:r>
      <w:r w:rsidR="004516BD" w:rsidRPr="001064EB">
        <w:rPr>
          <w:sz w:val="28"/>
          <w:szCs w:val="28"/>
        </w:rPr>
        <w:t>;</w:t>
      </w:r>
      <w:r w:rsidR="002A75A6" w:rsidRPr="001064EB">
        <w:rPr>
          <w:sz w:val="28"/>
          <w:szCs w:val="28"/>
        </w:rPr>
        <w:t xml:space="preserve"> </w:t>
      </w:r>
    </w:p>
    <w:p w:rsidR="002A75A6" w:rsidRPr="001064EB" w:rsidRDefault="005D146E" w:rsidP="000C7278">
      <w:pPr>
        <w:numPr>
          <w:ilvl w:val="0"/>
          <w:numId w:val="9"/>
        </w:numPr>
        <w:shd w:val="clear" w:color="auto" w:fill="FFFFFF"/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>у</w:t>
      </w:r>
      <w:r w:rsidR="00207FD0" w:rsidRPr="001064EB">
        <w:rPr>
          <w:color w:val="000000"/>
          <w:sz w:val="28"/>
          <w:szCs w:val="28"/>
        </w:rPr>
        <w:t xml:space="preserve">чить </w:t>
      </w:r>
      <w:r w:rsidR="002A75A6" w:rsidRPr="001064EB">
        <w:rPr>
          <w:color w:val="000000"/>
          <w:sz w:val="28"/>
          <w:szCs w:val="28"/>
        </w:rPr>
        <w:t xml:space="preserve"> называть</w:t>
      </w:r>
      <w:r w:rsidR="00F142B6" w:rsidRPr="001064EB">
        <w:rPr>
          <w:color w:val="000000"/>
          <w:sz w:val="28"/>
          <w:szCs w:val="28"/>
        </w:rPr>
        <w:t xml:space="preserve"> предметы, действия с ними, строить простейшие</w:t>
      </w:r>
      <w:r w:rsidR="002A75A6" w:rsidRPr="001064EB">
        <w:rPr>
          <w:color w:val="000000"/>
          <w:sz w:val="28"/>
          <w:szCs w:val="28"/>
        </w:rPr>
        <w:t xml:space="preserve"> фраз</w:t>
      </w:r>
      <w:r w:rsidR="00C42731" w:rsidRPr="001064EB">
        <w:rPr>
          <w:color w:val="000000"/>
          <w:sz w:val="28"/>
          <w:szCs w:val="28"/>
        </w:rPr>
        <w:t>ы</w:t>
      </w:r>
      <w:r w:rsidR="004516BD" w:rsidRPr="001064EB">
        <w:rPr>
          <w:color w:val="000000"/>
          <w:sz w:val="28"/>
          <w:szCs w:val="28"/>
        </w:rPr>
        <w:t>.</w:t>
      </w:r>
    </w:p>
    <w:p w:rsidR="002A75A6" w:rsidRPr="001064EB" w:rsidRDefault="002A75A6" w:rsidP="000C7278">
      <w:pPr>
        <w:shd w:val="clear" w:color="auto" w:fill="FFFFFF"/>
        <w:spacing w:line="360" w:lineRule="auto"/>
        <w:ind w:left="-540" w:right="175" w:firstLine="540"/>
        <w:jc w:val="both"/>
        <w:rPr>
          <w:b/>
          <w:color w:val="000000"/>
          <w:sz w:val="28"/>
          <w:szCs w:val="28"/>
        </w:rPr>
      </w:pPr>
      <w:r w:rsidRPr="001064EB">
        <w:rPr>
          <w:b/>
          <w:color w:val="000000"/>
          <w:sz w:val="28"/>
          <w:szCs w:val="28"/>
        </w:rPr>
        <w:t>Диагностика.</w:t>
      </w:r>
    </w:p>
    <w:p w:rsidR="002A75A6" w:rsidRPr="001064EB" w:rsidRDefault="002A75A6" w:rsidP="000C7278">
      <w:pPr>
        <w:shd w:val="clear" w:color="auto" w:fill="FFFFFF"/>
        <w:spacing w:line="360" w:lineRule="auto"/>
        <w:ind w:left="-540" w:right="175" w:firstLine="540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 w:rsidRPr="001064EB">
        <w:rPr>
          <w:iCs/>
          <w:color w:val="000000"/>
          <w:sz w:val="28"/>
          <w:szCs w:val="28"/>
          <w:bdr w:val="none" w:sz="0" w:space="0" w:color="auto" w:frame="1"/>
        </w:rPr>
        <w:t>Работая с детьми с ТМНР, логопед должен хорошо понимать особенности их психофизиологического развития, уметь правильно диагностировать недостатки речи и причины их возникновения.</w:t>
      </w:r>
    </w:p>
    <w:p w:rsidR="00162E29" w:rsidRPr="001064EB" w:rsidRDefault="005D146E" w:rsidP="000C7278">
      <w:pPr>
        <w:pStyle w:val="a5"/>
        <w:shd w:val="clear" w:color="auto" w:fill="auto"/>
        <w:spacing w:line="360" w:lineRule="auto"/>
        <w:ind w:left="-540" w:right="175" w:firstLine="54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Диагностика </w:t>
      </w:r>
      <w:r w:rsidR="00FB353D"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речевого развития </w:t>
      </w:r>
      <w:r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>неговорящего ребенка имеет свои особенности</w:t>
      </w:r>
      <w:r w:rsidR="004516BD"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. При </w:t>
      </w:r>
      <w:r w:rsidR="00BF7B2F"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>диагностическом</w:t>
      </w:r>
      <w:r w:rsidR="004516BD"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lang w:val="ru-RU"/>
        </w:rPr>
        <w:t xml:space="preserve"> обследовании важно </w:t>
      </w:r>
      <w:r w:rsidR="00162E29" w:rsidRPr="001064EB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</w:rPr>
        <w:t xml:space="preserve">присутствие родителей, из беседы с которыми </w:t>
      </w:r>
      <w:r w:rsidR="007E6871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выясняют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особенности  понимания речи и уровень активного словарного запаса ребенка</w:t>
      </w:r>
      <w:r w:rsidR="00BF7B2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. Е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сли реб</w:t>
      </w:r>
      <w:r w:rsidR="007E6871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енок идет на контакт, предлагают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ему выполнить задания, назвать или показать пред</w:t>
      </w:r>
      <w:r w:rsidR="00C4273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меты и изображения на картинках</w:t>
      </w:r>
      <w:r w:rsidR="00BF7B2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. Важная роль при диагностическом обследовании принадлежит методу </w:t>
      </w:r>
      <w:r w:rsidR="00BF7B2F" w:rsidRPr="001064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наблюдени</w:t>
      </w:r>
      <w:r w:rsidR="00BF7B2F" w:rsidRPr="001064EB">
        <w:rPr>
          <w:rFonts w:ascii="Times New Roman" w:hAnsi="Times New Roman"/>
          <w:iCs/>
          <w:sz w:val="28"/>
          <w:szCs w:val="28"/>
          <w:bdr w:val="none" w:sz="0" w:space="0" w:color="auto" w:frame="1"/>
          <w:lang w:val="ru-RU"/>
        </w:rPr>
        <w:t>я</w:t>
      </w:r>
      <w:r w:rsidR="00162E29" w:rsidRPr="001064EB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 за ребенком в свободной деятельности</w:t>
      </w:r>
      <w:r w:rsidR="00BF7B2F" w:rsidRPr="001064EB">
        <w:rPr>
          <w:rFonts w:ascii="Times New Roman" w:hAnsi="Times New Roman"/>
          <w:iCs/>
          <w:sz w:val="28"/>
          <w:szCs w:val="28"/>
          <w:bdr w:val="none" w:sz="0" w:space="0" w:color="auto" w:frame="1"/>
          <w:lang w:val="ru-RU"/>
        </w:rPr>
        <w:t xml:space="preserve">: 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</w:rPr>
        <w:lastRenderedPageBreak/>
        <w:t>необходимо выявить степень владения навыками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</w:rPr>
        <w:t>самообслуживани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я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</w:rPr>
        <w:t>,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уровень 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предметно-практической 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и игровой 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</w:rPr>
        <w:t>деятельности.</w:t>
      </w:r>
      <w:r w:rsidR="00162E2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2A75A6" w:rsidRPr="001064EB" w:rsidRDefault="002A75A6" w:rsidP="000C7278">
      <w:pPr>
        <w:pStyle w:val="a4"/>
        <w:spacing w:before="0" w:beforeAutospacing="0" w:after="0" w:afterAutospacing="0" w:line="360" w:lineRule="auto"/>
        <w:ind w:left="-540" w:right="175" w:firstLine="540"/>
        <w:jc w:val="both"/>
        <w:rPr>
          <w:rStyle w:val="a6"/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1064EB">
        <w:rPr>
          <w:b/>
          <w:color w:val="000000"/>
          <w:sz w:val="28"/>
          <w:szCs w:val="28"/>
        </w:rPr>
        <w:t>Коррекционно-логопед</w:t>
      </w:r>
      <w:r w:rsidR="00BF7B2F" w:rsidRPr="001064EB">
        <w:rPr>
          <w:b/>
          <w:color w:val="000000"/>
          <w:sz w:val="28"/>
          <w:szCs w:val="28"/>
        </w:rPr>
        <w:t>ическая  работа</w:t>
      </w:r>
      <w:r w:rsidRPr="001064EB">
        <w:rPr>
          <w:b/>
          <w:color w:val="000000"/>
          <w:sz w:val="28"/>
          <w:szCs w:val="28"/>
        </w:rPr>
        <w:t>.</w:t>
      </w:r>
      <w:r w:rsidRPr="001064EB">
        <w:rPr>
          <w:color w:val="000000"/>
          <w:sz w:val="28"/>
          <w:szCs w:val="28"/>
        </w:rPr>
        <w:t xml:space="preserve">     </w:t>
      </w:r>
    </w:p>
    <w:p w:rsidR="002A75A6" w:rsidRPr="001064EB" w:rsidRDefault="002A75A6" w:rsidP="000C7278">
      <w:pPr>
        <w:pStyle w:val="a4"/>
        <w:spacing w:before="0" w:beforeAutospacing="0" w:after="0" w:afterAutospacing="0" w:line="360" w:lineRule="auto"/>
        <w:ind w:left="-540" w:right="175" w:firstLine="54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 xml:space="preserve">В коррекционно-логопедической работе с детьми с ТМНР можно выделить </w:t>
      </w:r>
      <w:r w:rsidRPr="001064EB">
        <w:rPr>
          <w:b/>
          <w:iCs/>
          <w:color w:val="000000"/>
          <w:sz w:val="28"/>
          <w:szCs w:val="28"/>
          <w:shd w:val="clear" w:color="auto" w:fill="FFFFFF"/>
        </w:rPr>
        <w:t>подготовительный</w:t>
      </w:r>
      <w:r w:rsidRPr="001064EB">
        <w:rPr>
          <w:iCs/>
          <w:color w:val="000000"/>
          <w:sz w:val="28"/>
          <w:szCs w:val="28"/>
          <w:shd w:val="clear" w:color="auto" w:fill="FFFFFF"/>
        </w:rPr>
        <w:t xml:space="preserve">  и</w:t>
      </w:r>
      <w:r w:rsidRPr="001064EB">
        <w:rPr>
          <w:b/>
          <w:iCs/>
          <w:color w:val="000000"/>
          <w:sz w:val="28"/>
          <w:szCs w:val="28"/>
          <w:shd w:val="clear" w:color="auto" w:fill="FFFFFF"/>
        </w:rPr>
        <w:t xml:space="preserve">  основной  </w:t>
      </w:r>
      <w:r w:rsidRPr="001064EB">
        <w:rPr>
          <w:iCs/>
          <w:color w:val="000000"/>
          <w:sz w:val="28"/>
          <w:szCs w:val="28"/>
          <w:shd w:val="clear" w:color="auto" w:fill="FFFFFF"/>
        </w:rPr>
        <w:t>этап</w:t>
      </w:r>
      <w:r w:rsidR="00BF7B2F" w:rsidRPr="001064EB">
        <w:rPr>
          <w:iCs/>
          <w:color w:val="000000"/>
          <w:sz w:val="28"/>
          <w:szCs w:val="28"/>
          <w:shd w:val="clear" w:color="auto" w:fill="FFFFFF"/>
        </w:rPr>
        <w:t>ы</w:t>
      </w:r>
      <w:r w:rsidRPr="001064EB">
        <w:rPr>
          <w:iCs/>
          <w:color w:val="000000"/>
          <w:sz w:val="28"/>
          <w:szCs w:val="28"/>
          <w:shd w:val="clear" w:color="auto" w:fill="FFFFFF"/>
        </w:rPr>
        <w:t xml:space="preserve"> работы.</w:t>
      </w:r>
    </w:p>
    <w:p w:rsidR="002A75A6" w:rsidRPr="001064EB" w:rsidRDefault="003115BF" w:rsidP="000C7278">
      <w:pPr>
        <w:pStyle w:val="a5"/>
        <w:shd w:val="clear" w:color="auto" w:fill="auto"/>
        <w:tabs>
          <w:tab w:val="left" w:leader="dot" w:pos="5074"/>
        </w:tabs>
        <w:spacing w:line="360" w:lineRule="auto"/>
        <w:ind w:left="-540" w:right="175" w:firstLine="540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42731" w:rsidRPr="001064EB">
        <w:rPr>
          <w:rStyle w:val="a6"/>
          <w:rFonts w:ascii="Times New Roman" w:hAnsi="Times New Roman"/>
          <w:color w:val="000000"/>
          <w:sz w:val="28"/>
          <w:szCs w:val="28"/>
        </w:rPr>
        <w:t>аб</w:t>
      </w:r>
      <w:r w:rsidR="00C4273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ота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на подготови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тельном этапе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включает два основных направления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>:</w:t>
      </w:r>
    </w:p>
    <w:p w:rsidR="002A75A6" w:rsidRPr="00DE7024" w:rsidRDefault="009844B1" w:rsidP="000C7278">
      <w:pPr>
        <w:pStyle w:val="a5"/>
        <w:shd w:val="clear" w:color="auto" w:fill="auto"/>
        <w:spacing w:line="360" w:lineRule="auto"/>
        <w:ind w:left="-540" w:right="175" w:firstLine="54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1. У</w:t>
      </w:r>
      <w:r w:rsidR="002A75A6" w:rsidRPr="00DE7024">
        <w:rPr>
          <w:rStyle w:val="a6"/>
          <w:rFonts w:ascii="Times New Roman" w:hAnsi="Times New Roman"/>
          <w:color w:val="000000"/>
          <w:sz w:val="28"/>
          <w:szCs w:val="28"/>
        </w:rPr>
        <w:t>становление эмоционального контакт</w:t>
      </w:r>
      <w:r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а. </w:t>
      </w:r>
    </w:p>
    <w:p w:rsidR="002A75A6" w:rsidRPr="001064EB" w:rsidRDefault="002A75A6" w:rsidP="000C7278">
      <w:pPr>
        <w:pStyle w:val="a5"/>
        <w:shd w:val="clear" w:color="auto" w:fill="auto"/>
        <w:spacing w:line="360" w:lineRule="auto"/>
        <w:ind w:left="-540" w:right="175" w:firstLine="540"/>
        <w:rPr>
          <w:rStyle w:val="a6"/>
          <w:rFonts w:ascii="Times New Roman" w:hAnsi="Times New Roman"/>
          <w:color w:val="000000"/>
          <w:sz w:val="28"/>
          <w:szCs w:val="28"/>
        </w:rPr>
      </w:pPr>
      <w:r w:rsidRPr="001064EB">
        <w:rPr>
          <w:rFonts w:ascii="Times New Roman" w:hAnsi="Times New Roman"/>
          <w:color w:val="000000"/>
          <w:sz w:val="28"/>
          <w:szCs w:val="28"/>
        </w:rPr>
        <w:t xml:space="preserve">Работа </w:t>
      </w:r>
      <w:r w:rsidR="007207D0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педагога всегда </w:t>
      </w:r>
      <w:r w:rsidRPr="001064EB">
        <w:rPr>
          <w:rFonts w:ascii="Times New Roman" w:hAnsi="Times New Roman"/>
          <w:color w:val="000000"/>
          <w:sz w:val="28"/>
          <w:szCs w:val="28"/>
        </w:rPr>
        <w:t>начинается с</w:t>
      </w:r>
      <w:r w:rsidR="007207D0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 установления</w:t>
      </w:r>
      <w:r w:rsidRPr="001064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7D0" w:rsidRPr="001064EB">
        <w:rPr>
          <w:rFonts w:ascii="Times New Roman" w:hAnsi="Times New Roman"/>
          <w:color w:val="000000"/>
          <w:sz w:val="28"/>
          <w:szCs w:val="28"/>
          <w:lang w:val="ru-RU"/>
        </w:rPr>
        <w:t>хороших, дружеских отношений с ребенком</w:t>
      </w:r>
      <w:r w:rsidRPr="001064E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На этом этапе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НЕ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нужно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упот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ребл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ять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слов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«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говори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»,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«повтори»,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лучше использовать привычные для ребенка</w:t>
      </w:r>
      <w:r w:rsidR="002F059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средств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2F059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общения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. </w:t>
      </w:r>
    </w:p>
    <w:p w:rsidR="008357A2" w:rsidRPr="001064EB" w:rsidRDefault="002A75A6" w:rsidP="000C7278">
      <w:pPr>
        <w:pStyle w:val="a4"/>
        <w:shd w:val="clear" w:color="auto" w:fill="FFFFFF"/>
        <w:spacing w:before="0" w:beforeAutospacing="0" w:after="0" w:afterAutospacing="0" w:line="360" w:lineRule="auto"/>
        <w:ind w:left="-540" w:right="175" w:firstLine="540"/>
        <w:jc w:val="both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Для того, чтобы эмоциональный настрой 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на занятии </w:t>
      </w:r>
      <w:r w:rsidR="00CA314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был положительным</w:t>
      </w:r>
      <w:r w:rsidR="009844B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,</w:t>
      </w:r>
      <w:r w:rsidR="00CA314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2151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62151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</w:rPr>
        <w:t>использ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уем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игру, рисование, лепку. Все действия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лучше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эмоциональн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ком</w:t>
      </w:r>
      <w:r w:rsidR="004E37C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ент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р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овать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, </w:t>
      </w:r>
      <w:r w:rsidR="004E37C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используя разные интонации,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рассказывать 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>небольш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ие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 стихотвор</w:t>
      </w:r>
      <w:r w:rsidR="007207D0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ения,</w:t>
      </w:r>
      <w:r w:rsidR="004E37C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потешки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.</w:t>
      </w:r>
      <w:r w:rsidR="008357A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Материалы для игр и заданий подбираются в соответствии с интересами и пристрастиями ребёнка.</w:t>
      </w:r>
    </w:p>
    <w:p w:rsidR="00621512" w:rsidRPr="00DE7024" w:rsidRDefault="009844B1" w:rsidP="000C7278">
      <w:pPr>
        <w:pStyle w:val="a5"/>
        <w:shd w:val="clear" w:color="auto" w:fill="auto"/>
        <w:spacing w:line="360" w:lineRule="auto"/>
        <w:ind w:left="-540" w:right="175" w:firstLine="540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2. В</w:t>
      </w:r>
      <w:r w:rsidR="002F059B"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ы</w:t>
      </w:r>
      <w:r w:rsidR="00621512" w:rsidRPr="00DE7024">
        <w:rPr>
          <w:rStyle w:val="a6"/>
          <w:rFonts w:ascii="Times New Roman" w:hAnsi="Times New Roman"/>
          <w:color w:val="000000"/>
          <w:sz w:val="28"/>
          <w:szCs w:val="28"/>
        </w:rPr>
        <w:t xml:space="preserve">бор </w:t>
      </w:r>
      <w:r w:rsidR="002F059B" w:rsidRPr="00DE7024">
        <w:rPr>
          <w:rStyle w:val="a6"/>
          <w:rFonts w:ascii="Times New Roman" w:hAnsi="Times New Roman"/>
          <w:color w:val="000000"/>
          <w:sz w:val="28"/>
          <w:szCs w:val="28"/>
        </w:rPr>
        <w:t>стимул</w:t>
      </w:r>
      <w:r w:rsidR="00CA314F"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2F059B"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DE7024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2A75A6" w:rsidRPr="001064EB" w:rsidRDefault="008357A2" w:rsidP="000C7278">
      <w:pPr>
        <w:pStyle w:val="a4"/>
        <w:shd w:val="clear" w:color="auto" w:fill="FFFFFF"/>
        <w:spacing w:before="0" w:beforeAutospacing="0" w:after="0" w:afterAutospacing="0" w:line="360" w:lineRule="auto"/>
        <w:ind w:left="-540" w:right="175" w:firstLine="540"/>
        <w:jc w:val="both"/>
        <w:rPr>
          <w:color w:val="000000"/>
          <w:sz w:val="28"/>
          <w:szCs w:val="28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 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2A75A6" w:rsidRPr="001064EB">
        <w:rPr>
          <w:color w:val="000000"/>
          <w:sz w:val="28"/>
          <w:szCs w:val="28"/>
        </w:rPr>
        <w:t xml:space="preserve">Большое значение у детей с ТМНР имеет развитие </w:t>
      </w:r>
      <w:r w:rsidR="002A75A6" w:rsidRPr="001064EB">
        <w:rPr>
          <w:i/>
          <w:color w:val="000000"/>
          <w:sz w:val="28"/>
          <w:szCs w:val="28"/>
        </w:rPr>
        <w:t>мотивации</w:t>
      </w:r>
      <w:r w:rsidR="002A75A6" w:rsidRPr="001064EB">
        <w:rPr>
          <w:color w:val="000000"/>
          <w:sz w:val="28"/>
          <w:szCs w:val="28"/>
        </w:rPr>
        <w:t xml:space="preserve">. </w:t>
      </w:r>
      <w:r w:rsidR="009B5723" w:rsidRPr="001064EB">
        <w:rPr>
          <w:color w:val="000000"/>
          <w:sz w:val="28"/>
          <w:szCs w:val="28"/>
        </w:rPr>
        <w:t xml:space="preserve">Чтобы </w:t>
      </w:r>
      <w:r w:rsidR="001A1DCF" w:rsidRPr="001064EB">
        <w:rPr>
          <w:color w:val="000000"/>
          <w:sz w:val="28"/>
          <w:szCs w:val="28"/>
        </w:rPr>
        <w:t xml:space="preserve">вызвать у ребенка интерес к занятию, </w:t>
      </w:r>
      <w:r w:rsidR="009B5723" w:rsidRPr="001064EB">
        <w:rPr>
          <w:color w:val="000000"/>
          <w:sz w:val="28"/>
          <w:szCs w:val="28"/>
        </w:rPr>
        <w:t>побудит</w:t>
      </w:r>
      <w:r w:rsidR="001A1DCF" w:rsidRPr="001064EB">
        <w:rPr>
          <w:color w:val="000000"/>
          <w:sz w:val="28"/>
          <w:szCs w:val="28"/>
        </w:rPr>
        <w:t>ь выполнять различные задания необходимо создать условия увлеченности</w:t>
      </w:r>
      <w:r w:rsidR="009B5723" w:rsidRPr="001064EB">
        <w:rPr>
          <w:color w:val="000000"/>
          <w:sz w:val="28"/>
          <w:szCs w:val="28"/>
        </w:rPr>
        <w:t xml:space="preserve">, </w:t>
      </w:r>
      <w:r w:rsidR="001A1DCF" w:rsidRPr="001064EB">
        <w:rPr>
          <w:color w:val="000000"/>
          <w:sz w:val="28"/>
          <w:szCs w:val="28"/>
        </w:rPr>
        <w:t xml:space="preserve">которые будут способствовать </w:t>
      </w:r>
      <w:r w:rsidR="00D2720A" w:rsidRPr="001064EB">
        <w:rPr>
          <w:color w:val="000000"/>
          <w:sz w:val="28"/>
          <w:szCs w:val="28"/>
        </w:rPr>
        <w:t xml:space="preserve">более качественному </w:t>
      </w:r>
      <w:r w:rsidR="001A1DCF" w:rsidRPr="001064EB">
        <w:rPr>
          <w:color w:val="000000"/>
          <w:sz w:val="28"/>
          <w:szCs w:val="28"/>
        </w:rPr>
        <w:t xml:space="preserve">усвоению умений и знаний. Поэтому важно </w:t>
      </w:r>
      <w:r w:rsidR="009B5723" w:rsidRPr="001064EB">
        <w:rPr>
          <w:color w:val="000000"/>
          <w:sz w:val="28"/>
          <w:szCs w:val="28"/>
        </w:rPr>
        <w:t xml:space="preserve"> для каждого конкретного ребенка </w:t>
      </w:r>
      <w:r w:rsidR="001A1DCF" w:rsidRPr="001064EB">
        <w:rPr>
          <w:color w:val="000000"/>
          <w:sz w:val="28"/>
          <w:szCs w:val="28"/>
        </w:rPr>
        <w:t>подобрать стимулы</w:t>
      </w:r>
      <w:r w:rsidR="009B5723" w:rsidRPr="001064EB">
        <w:rPr>
          <w:color w:val="000000"/>
          <w:sz w:val="28"/>
          <w:szCs w:val="28"/>
        </w:rPr>
        <w:t xml:space="preserve"> для занятий.</w:t>
      </w:r>
      <w:r w:rsidR="00D2720A" w:rsidRPr="001064EB">
        <w:rPr>
          <w:color w:val="000000"/>
          <w:sz w:val="28"/>
          <w:szCs w:val="28"/>
        </w:rPr>
        <w:t xml:space="preserve"> Д</w:t>
      </w:r>
      <w:r w:rsidR="001E2E80" w:rsidRPr="001064EB">
        <w:rPr>
          <w:color w:val="000000"/>
          <w:sz w:val="28"/>
          <w:szCs w:val="28"/>
        </w:rPr>
        <w:t>ля детей с ТМНР стимулом может быть</w:t>
      </w:r>
      <w:r w:rsidR="00524D28" w:rsidRPr="001064EB">
        <w:rPr>
          <w:color w:val="000000"/>
          <w:sz w:val="28"/>
          <w:szCs w:val="28"/>
        </w:rPr>
        <w:t xml:space="preserve"> любой значимый предмет (еда</w:t>
      </w:r>
      <w:r w:rsidR="001E2E80" w:rsidRPr="001064EB">
        <w:rPr>
          <w:color w:val="000000"/>
          <w:sz w:val="28"/>
          <w:szCs w:val="28"/>
        </w:rPr>
        <w:t>, игрушка, поглаживание по голове</w:t>
      </w:r>
      <w:r w:rsidR="00D2720A" w:rsidRPr="001064EB">
        <w:rPr>
          <w:color w:val="000000"/>
          <w:sz w:val="28"/>
          <w:szCs w:val="28"/>
        </w:rPr>
        <w:t xml:space="preserve"> и т.д.</w:t>
      </w:r>
      <w:r w:rsidR="001E2E80" w:rsidRPr="001064EB">
        <w:rPr>
          <w:color w:val="000000"/>
          <w:sz w:val="28"/>
          <w:szCs w:val="28"/>
        </w:rPr>
        <w:t xml:space="preserve">). Предмет-стимул помогает понять ребенку, </w:t>
      </w:r>
      <w:r w:rsidR="003F76FF" w:rsidRPr="001064EB">
        <w:rPr>
          <w:sz w:val="28"/>
          <w:szCs w:val="28"/>
        </w:rPr>
        <w:t>что он правильно выполняет задание</w:t>
      </w:r>
      <w:r w:rsidR="001E2E80" w:rsidRPr="001064EB">
        <w:rPr>
          <w:sz w:val="28"/>
          <w:szCs w:val="28"/>
        </w:rPr>
        <w:t>, поэтому</w:t>
      </w:r>
      <w:r w:rsidR="001E2E80" w:rsidRPr="001064EB">
        <w:rPr>
          <w:color w:val="000000"/>
          <w:sz w:val="28"/>
          <w:szCs w:val="28"/>
        </w:rPr>
        <w:t xml:space="preserve"> в обычное время он не должен его получать. </w:t>
      </w:r>
    </w:p>
    <w:p w:rsidR="009844B1" w:rsidRPr="001064EB" w:rsidRDefault="004516BD" w:rsidP="000C7278">
      <w:pPr>
        <w:spacing w:line="360" w:lineRule="auto"/>
        <w:ind w:left="-540" w:right="175" w:firstLine="540"/>
        <w:jc w:val="both"/>
        <w:rPr>
          <w:color w:val="000000"/>
          <w:sz w:val="28"/>
          <w:szCs w:val="28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Основной этап</w:t>
      </w:r>
      <w:r w:rsidR="004E37CF" w:rsidRPr="001064EB">
        <w:rPr>
          <w:color w:val="000000"/>
          <w:sz w:val="28"/>
          <w:szCs w:val="28"/>
        </w:rPr>
        <w:t xml:space="preserve"> содерж</w:t>
      </w:r>
      <w:r w:rsidR="006A1867" w:rsidRPr="001064EB">
        <w:rPr>
          <w:color w:val="000000"/>
          <w:sz w:val="28"/>
          <w:szCs w:val="28"/>
        </w:rPr>
        <w:t xml:space="preserve">ит </w:t>
      </w:r>
      <w:r w:rsidR="00CD03E2" w:rsidRPr="001064EB">
        <w:rPr>
          <w:color w:val="000000"/>
          <w:sz w:val="28"/>
          <w:szCs w:val="28"/>
        </w:rPr>
        <w:t>различные</w:t>
      </w:r>
      <w:r w:rsidR="006A1867" w:rsidRPr="001064EB">
        <w:rPr>
          <w:color w:val="000000"/>
          <w:sz w:val="28"/>
          <w:szCs w:val="28"/>
        </w:rPr>
        <w:t xml:space="preserve"> направления логопедической работы: </w:t>
      </w:r>
      <w:r w:rsidR="005D146E" w:rsidRPr="001064EB">
        <w:rPr>
          <w:color w:val="000000"/>
          <w:sz w:val="28"/>
          <w:szCs w:val="28"/>
        </w:rPr>
        <w:t>развитие сенсорной базы,</w:t>
      </w:r>
      <w:r w:rsidR="005D146E" w:rsidRPr="001064EB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="006A1867" w:rsidRPr="001064EB">
        <w:rPr>
          <w:rStyle w:val="a9"/>
          <w:rFonts w:ascii="Times New Roman" w:hAnsi="Times New Roman"/>
          <w:color w:val="000000"/>
          <w:sz w:val="28"/>
          <w:szCs w:val="28"/>
        </w:rPr>
        <w:t>развитие общей  и  мелкой моторики</w:t>
      </w:r>
      <w:r w:rsidR="006A1867" w:rsidRPr="001064EB">
        <w:rPr>
          <w:color w:val="000000"/>
          <w:sz w:val="28"/>
          <w:szCs w:val="28"/>
        </w:rPr>
        <w:t>, формирование навыков  артикуляционной моторики, работа над дыханием</w:t>
      </w:r>
      <w:r w:rsidR="00C42731" w:rsidRPr="001064EB">
        <w:rPr>
          <w:color w:val="000000"/>
          <w:sz w:val="28"/>
          <w:szCs w:val="28"/>
        </w:rPr>
        <w:t>,</w:t>
      </w:r>
      <w:r w:rsidR="006A1867" w:rsidRPr="001064EB">
        <w:rPr>
          <w:color w:val="000000"/>
          <w:sz w:val="28"/>
          <w:szCs w:val="28"/>
        </w:rPr>
        <w:t xml:space="preserve"> развитие фонематического слуха</w:t>
      </w:r>
      <w:r w:rsidR="006A1867" w:rsidRPr="001064EB">
        <w:rPr>
          <w:i/>
          <w:color w:val="000000"/>
          <w:sz w:val="28"/>
          <w:szCs w:val="28"/>
        </w:rPr>
        <w:t xml:space="preserve"> </w:t>
      </w:r>
      <w:r w:rsidR="006A1867" w:rsidRPr="001064EB">
        <w:rPr>
          <w:color w:val="000000"/>
          <w:sz w:val="28"/>
          <w:szCs w:val="28"/>
        </w:rPr>
        <w:t>и т.д.</w:t>
      </w:r>
    </w:p>
    <w:p w:rsidR="002A75A6" w:rsidRPr="001064EB" w:rsidRDefault="004516BD" w:rsidP="000C7278">
      <w:pPr>
        <w:spacing w:line="360" w:lineRule="auto"/>
        <w:ind w:left="-540" w:right="175" w:firstLine="540"/>
        <w:jc w:val="both"/>
        <w:rPr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>Необходимо</w:t>
      </w:r>
      <w:r w:rsidR="00CD03E2" w:rsidRPr="001064EB">
        <w:rPr>
          <w:color w:val="000000"/>
          <w:sz w:val="28"/>
          <w:szCs w:val="28"/>
        </w:rPr>
        <w:t xml:space="preserve"> отметить особенности работы по следующим направлениям:</w:t>
      </w:r>
    </w:p>
    <w:p w:rsidR="009844B1" w:rsidRPr="00810ACE" w:rsidRDefault="009844B1" w:rsidP="000C7278">
      <w:pPr>
        <w:spacing w:line="360" w:lineRule="auto"/>
        <w:ind w:left="-540" w:right="175" w:firstLine="540"/>
        <w:jc w:val="both"/>
        <w:rPr>
          <w:rStyle w:val="a6"/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810ACE">
        <w:rPr>
          <w:i/>
          <w:sz w:val="28"/>
          <w:szCs w:val="28"/>
        </w:rPr>
        <w:lastRenderedPageBreak/>
        <w:t>Р</w:t>
      </w:r>
      <w:r w:rsidR="002A75A6" w:rsidRPr="00810ACE">
        <w:rPr>
          <w:i/>
          <w:sz w:val="28"/>
          <w:szCs w:val="28"/>
        </w:rPr>
        <w:t xml:space="preserve">азвитие понимания речи, </w:t>
      </w:r>
      <w:r w:rsidR="006A1867" w:rsidRPr="00810ACE">
        <w:rPr>
          <w:i/>
          <w:sz w:val="28"/>
          <w:szCs w:val="28"/>
        </w:rPr>
        <w:t xml:space="preserve">накопление </w:t>
      </w:r>
      <w:r w:rsidR="002A75A6" w:rsidRPr="00810ACE">
        <w:rPr>
          <w:i/>
          <w:sz w:val="28"/>
          <w:szCs w:val="28"/>
        </w:rPr>
        <w:t>пассивного словаря.</w:t>
      </w:r>
    </w:p>
    <w:p w:rsidR="001064EB" w:rsidRPr="001064EB" w:rsidRDefault="00C42731" w:rsidP="000C7278">
      <w:pPr>
        <w:pStyle w:val="a5"/>
        <w:shd w:val="clear" w:color="auto" w:fill="auto"/>
        <w:spacing w:line="360" w:lineRule="auto"/>
        <w:ind w:left="-540" w:right="175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C26F4A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Известно, что </w:t>
      </w:r>
      <w:r w:rsidR="00CA314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слово приходит в пассивный словарь ребенка 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>благодаря совпадению во времени зву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чания слова, произносимого взрослым, с предъявлением пред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м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</w:rPr>
        <w:t>ета, действия, явления, котор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ое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он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</w:rPr>
        <w:t>обознача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>т.</w:t>
      </w:r>
      <w:r w:rsidR="003D7512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Для 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этого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необходим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а 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правильн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ая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CD03E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работа 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>зрите</w:t>
      </w:r>
      <w:r w:rsidR="001064EB" w:rsidRPr="001064EB">
        <w:rPr>
          <w:rStyle w:val="a6"/>
          <w:rFonts w:ascii="Times New Roman" w:hAnsi="Times New Roman"/>
          <w:color w:val="000000"/>
          <w:sz w:val="28"/>
          <w:szCs w:val="28"/>
        </w:rPr>
        <w:t>льного и слухового анализаторов</w:t>
      </w:r>
      <w:r w:rsidR="001064E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и многократное повторение слов.</w:t>
      </w:r>
    </w:p>
    <w:p w:rsidR="00FB0152" w:rsidRPr="001064EB" w:rsidRDefault="001064EB" w:rsidP="000C7278">
      <w:pPr>
        <w:pStyle w:val="a5"/>
        <w:shd w:val="clear" w:color="auto" w:fill="auto"/>
        <w:spacing w:line="360" w:lineRule="auto"/>
        <w:ind w:left="-540" w:right="175"/>
        <w:rPr>
          <w:rStyle w:val="a6"/>
          <w:rFonts w:ascii="Times New Roman" w:hAnsi="Times New Roman"/>
          <w:color w:val="000000"/>
          <w:sz w:val="28"/>
          <w:szCs w:val="28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524D2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Проводя работу над пониманием речи на логопедических занятиях</w:t>
      </w:r>
      <w:r w:rsidR="0007231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в школе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524D2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дновременно беру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тся для усвоения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разные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слов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(существительные, глаголы, прилагательные  и т.д). Для эффективной работы </w:t>
      </w:r>
      <w:r w:rsidR="00A3012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нами заводится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«Реч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евой словарь», в котором есть следующие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графы: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1"/>
        <w:gridCol w:w="2341"/>
        <w:gridCol w:w="2329"/>
        <w:gridCol w:w="1947"/>
      </w:tblGrid>
      <w:tr w:rsidR="00FB0152" w:rsidRPr="001064EB" w:rsidTr="00535E4F">
        <w:tc>
          <w:tcPr>
            <w:tcW w:w="2311" w:type="dxa"/>
          </w:tcPr>
          <w:p w:rsidR="00FB0152" w:rsidRPr="001064EB" w:rsidRDefault="00FB0152" w:rsidP="000C7278">
            <w:pPr>
              <w:pStyle w:val="a5"/>
              <w:shd w:val="clear" w:color="auto" w:fill="auto"/>
              <w:spacing w:line="360" w:lineRule="auto"/>
              <w:ind w:right="175"/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64EB"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слово</w:t>
            </w:r>
          </w:p>
        </w:tc>
        <w:tc>
          <w:tcPr>
            <w:tcW w:w="2341" w:type="dxa"/>
          </w:tcPr>
          <w:p w:rsidR="00FB0152" w:rsidRPr="001064EB" w:rsidRDefault="00FB0152" w:rsidP="000C7278">
            <w:pPr>
              <w:pStyle w:val="a5"/>
              <w:shd w:val="clear" w:color="auto" w:fill="auto"/>
              <w:spacing w:line="360" w:lineRule="auto"/>
              <w:ind w:right="175"/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64EB"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понимает</w:t>
            </w:r>
          </w:p>
        </w:tc>
        <w:tc>
          <w:tcPr>
            <w:tcW w:w="2329" w:type="dxa"/>
          </w:tcPr>
          <w:p w:rsidR="00FB0152" w:rsidRPr="001064EB" w:rsidRDefault="00FB0152" w:rsidP="000C7278">
            <w:pPr>
              <w:pStyle w:val="a5"/>
              <w:shd w:val="clear" w:color="auto" w:fill="auto"/>
              <w:spacing w:line="360" w:lineRule="auto"/>
              <w:ind w:right="175"/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64EB"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говорит</w:t>
            </w:r>
          </w:p>
        </w:tc>
        <w:tc>
          <w:tcPr>
            <w:tcW w:w="1947" w:type="dxa"/>
          </w:tcPr>
          <w:p w:rsidR="00FB0152" w:rsidRPr="001064EB" w:rsidRDefault="00FB0152" w:rsidP="000C7278">
            <w:pPr>
              <w:pStyle w:val="a5"/>
              <w:shd w:val="clear" w:color="auto" w:fill="auto"/>
              <w:spacing w:line="360" w:lineRule="auto"/>
              <w:ind w:right="175"/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064EB">
              <w:rPr>
                <w:rStyle w:val="a6"/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жест</w:t>
            </w:r>
          </w:p>
        </w:tc>
      </w:tr>
    </w:tbl>
    <w:p w:rsidR="00A621B2" w:rsidRPr="001064EB" w:rsidRDefault="00A621B2" w:rsidP="000C7278">
      <w:pPr>
        <w:pStyle w:val="a5"/>
        <w:shd w:val="clear" w:color="auto" w:fill="auto"/>
        <w:spacing w:line="360" w:lineRule="auto"/>
        <w:ind w:right="176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</w:p>
    <w:p w:rsidR="003A6DB1" w:rsidRPr="001064EB" w:rsidRDefault="00162E29" w:rsidP="000C7278">
      <w:pPr>
        <w:pStyle w:val="a5"/>
        <w:shd w:val="clear" w:color="auto" w:fill="auto"/>
        <w:tabs>
          <w:tab w:val="left" w:pos="521"/>
        </w:tabs>
        <w:spacing w:line="360" w:lineRule="auto"/>
        <w:ind w:left="-540" w:right="175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045EF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Словарь заполняется  на занятиях в школе и дома родителями. </w:t>
      </w:r>
      <w:r w:rsidR="00E63FE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Как показывает практика</w:t>
      </w:r>
      <w:r w:rsidR="0007231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, ведение такого дневника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231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дает </w:t>
      </w:r>
      <w:r w:rsidR="00045EF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положительные результаты,</w:t>
      </w:r>
      <w:r w:rsidR="003A6DB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так как</w:t>
      </w:r>
      <w:r w:rsidR="00045EF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позволяет организовать</w:t>
      </w:r>
      <w:r w:rsidR="003A6DB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12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работу </w:t>
      </w:r>
      <w:r w:rsidR="00BB3C9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родителей и логопеда</w:t>
      </w:r>
      <w:r w:rsidR="00A3012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в одном направлении.</w:t>
      </w:r>
    </w:p>
    <w:p w:rsidR="005D146E" w:rsidRPr="001064EB" w:rsidRDefault="003A6DB1" w:rsidP="000C7278">
      <w:pPr>
        <w:pStyle w:val="a5"/>
        <w:shd w:val="clear" w:color="auto" w:fill="auto"/>
        <w:tabs>
          <w:tab w:val="left" w:pos="534"/>
        </w:tabs>
        <w:spacing w:line="360" w:lineRule="auto"/>
        <w:ind w:left="-540" w:right="175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045EF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аботая над 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>накопление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 xml:space="preserve"> пассивного словаря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целесообразно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делать 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альбом по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лексическим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темам, которые близки ребенку: «Мои игрушки», «Моя комната», «Моя семья», «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Продукты</w:t>
      </w:r>
      <w:r w:rsidR="00FB015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A621B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и т.д.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15AAA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115AAA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115AAA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ля </w:t>
      </w:r>
      <w:r w:rsidR="00877D3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успешного </w:t>
      </w:r>
      <w:r w:rsidR="00115AAA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запоминания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слов </w:t>
      </w:r>
      <w:r w:rsidR="00877D3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на занятиях мы используем как полные названия предметов и действий, так и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звукоподражания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.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Проверяя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>узнавани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предмета по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слову</w:t>
      </w:r>
      <w:r w:rsidR="00877D3B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,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>ребенок</w:t>
      </w:r>
      <w:r w:rsidR="00877D3B" w:rsidRPr="001064EB">
        <w:rPr>
          <w:rFonts w:ascii="Times New Roman" w:hAnsi="Times New Roman"/>
          <w:color w:val="000000"/>
          <w:sz w:val="28"/>
          <w:szCs w:val="28"/>
        </w:rPr>
        <w:t xml:space="preserve"> может дать его </w:t>
      </w:r>
      <w:r w:rsidR="00877D3B" w:rsidRPr="001064EB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>ам, показать пальцем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ос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тановить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на нем взгляд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 xml:space="preserve"> или 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даже 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 xml:space="preserve">скинуть.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Словарь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по развитию понимания речи п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одбирают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в зависимости от уровня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пассивного словаря </w:t>
      </w:r>
      <w:r w:rsidR="003B165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ребенка.</w:t>
      </w:r>
      <w:r w:rsidR="005D146E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3B165D" w:rsidRPr="001064EB" w:rsidRDefault="005D146E" w:rsidP="000C7278">
      <w:pPr>
        <w:pStyle w:val="a5"/>
        <w:shd w:val="clear" w:color="auto" w:fill="auto"/>
        <w:tabs>
          <w:tab w:val="left" w:pos="534"/>
        </w:tabs>
        <w:spacing w:line="360" w:lineRule="auto"/>
        <w:ind w:left="-540" w:right="175"/>
        <w:rPr>
          <w:rStyle w:val="a6"/>
          <w:rFonts w:ascii="Times New Roman" w:hAnsi="Times New Roman"/>
          <w:color w:val="000000"/>
          <w:sz w:val="28"/>
          <w:szCs w:val="28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877D3B" w:rsidRPr="001064EB">
        <w:rPr>
          <w:rFonts w:ascii="Times New Roman" w:hAnsi="Times New Roman"/>
          <w:color w:val="000000"/>
          <w:sz w:val="28"/>
          <w:szCs w:val="28"/>
          <w:lang w:val="ru-RU"/>
        </w:rPr>
        <w:t>Также на занятиях мы уделяем много внимания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>пониман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>ию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 xml:space="preserve"> простых инструкций: «жди», «встань», «покажи», «дай» и других</w:t>
      </w:r>
      <w:r w:rsidR="003B165D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помогая </w:t>
      </w:r>
      <w:r w:rsidR="003B165D" w:rsidRPr="001064EB">
        <w:rPr>
          <w:rFonts w:ascii="Times New Roman" w:hAnsi="Times New Roman"/>
          <w:color w:val="000000"/>
          <w:sz w:val="28"/>
          <w:szCs w:val="28"/>
        </w:rPr>
        <w:t>каждый раз  ребенку сделать соответствующее действие.</w:t>
      </w:r>
    </w:p>
    <w:p w:rsidR="002A75A6" w:rsidRPr="00DE7024" w:rsidRDefault="00383AD7" w:rsidP="000C7278">
      <w:pPr>
        <w:spacing w:line="360" w:lineRule="auto"/>
        <w:ind w:left="-540" w:right="175" w:firstLine="540"/>
        <w:jc w:val="both"/>
        <w:rPr>
          <w:color w:val="000000"/>
          <w:sz w:val="28"/>
          <w:szCs w:val="28"/>
        </w:rPr>
      </w:pPr>
      <w:r w:rsidRPr="00DE7024">
        <w:rPr>
          <w:color w:val="000000"/>
          <w:sz w:val="28"/>
          <w:szCs w:val="28"/>
        </w:rPr>
        <w:t xml:space="preserve"> </w:t>
      </w:r>
      <w:r w:rsidRPr="00810ACE">
        <w:rPr>
          <w:i/>
          <w:color w:val="000000"/>
          <w:sz w:val="28"/>
          <w:szCs w:val="28"/>
        </w:rPr>
        <w:t>С</w:t>
      </w:r>
      <w:r w:rsidR="002A75A6" w:rsidRPr="00810ACE">
        <w:rPr>
          <w:i/>
          <w:color w:val="000000"/>
          <w:sz w:val="28"/>
          <w:szCs w:val="28"/>
        </w:rPr>
        <w:t>тимуляция речевой активности</w:t>
      </w:r>
      <w:r w:rsidRPr="00DE7024">
        <w:rPr>
          <w:color w:val="000000"/>
          <w:sz w:val="28"/>
          <w:szCs w:val="28"/>
        </w:rPr>
        <w:t>.</w:t>
      </w:r>
      <w:r w:rsidR="002A75A6" w:rsidRPr="00DE7024">
        <w:rPr>
          <w:color w:val="000000"/>
          <w:sz w:val="28"/>
          <w:szCs w:val="28"/>
        </w:rPr>
        <w:t xml:space="preserve"> </w:t>
      </w:r>
    </w:p>
    <w:p w:rsidR="002A75A6" w:rsidRPr="001064EB" w:rsidRDefault="001064EB" w:rsidP="000C7278">
      <w:pPr>
        <w:pStyle w:val="a5"/>
        <w:shd w:val="clear" w:color="auto" w:fill="auto"/>
        <w:spacing w:line="360" w:lineRule="auto"/>
        <w:ind w:left="-540" w:right="175" w:firstLine="54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Важное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место в логопедической работе с детьми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="00A26E49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ТМНР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за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нимает работа по стимуляции речевой активности.</w:t>
      </w:r>
    </w:p>
    <w:p w:rsidR="002A75A6" w:rsidRPr="001064EB" w:rsidRDefault="00877D3B" w:rsidP="000C7278">
      <w:pPr>
        <w:shd w:val="clear" w:color="auto" w:fill="FFFFFF"/>
        <w:spacing w:line="360" w:lineRule="auto"/>
        <w:ind w:left="-540" w:right="175" w:firstLine="540"/>
        <w:jc w:val="both"/>
        <w:rPr>
          <w:rStyle w:val="a6"/>
          <w:rFonts w:ascii="Times New Roman" w:hAnsi="Times New Roman"/>
          <w:color w:val="000000"/>
          <w:sz w:val="28"/>
          <w:szCs w:val="28"/>
          <w:lang w:eastAsia="en-US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lastRenderedPageBreak/>
        <w:t>На занятиях мы всегда п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ривлека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ем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внимание ребенка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к звучанию его голоса, поощ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softHyphen/>
        <w:t>ря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ем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его активность, стара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емся</w:t>
      </w:r>
      <w:r w:rsidR="002A75A6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вызвать повторение звуков</w:t>
      </w:r>
      <w:r w:rsidR="009B36F8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9B36F8" w:rsidRPr="001064EB" w:rsidRDefault="002A75A6" w:rsidP="000C7278">
      <w:pPr>
        <w:pStyle w:val="a5"/>
        <w:shd w:val="clear" w:color="auto" w:fill="auto"/>
        <w:spacing w:line="360" w:lineRule="auto"/>
        <w:ind w:left="-540" w:right="175" w:firstLine="540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Для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вызывания</w:t>
      </w:r>
      <w:r w:rsidR="00DB163E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звуков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по подражанию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</w:rPr>
        <w:t>используем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следующие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приемы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:</w:t>
      </w:r>
      <w:r w:rsidR="0012387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сначала повторяем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064EB">
        <w:rPr>
          <w:rStyle w:val="a6"/>
          <w:rFonts w:ascii="Times New Roman" w:hAnsi="Times New Roman"/>
          <w:i/>
          <w:color w:val="000000"/>
          <w:sz w:val="28"/>
          <w:szCs w:val="28"/>
          <w:lang w:val="ru-RU"/>
        </w:rPr>
        <w:t>за ребенком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звуки и звукокомплексы</w:t>
      </w:r>
      <w:r w:rsidR="00123872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A26E49" w:rsidRPr="001064EB">
        <w:rPr>
          <w:rFonts w:ascii="Times New Roman" w:hAnsi="Times New Roman"/>
          <w:color w:val="000000"/>
          <w:sz w:val="28"/>
          <w:szCs w:val="28"/>
          <w:lang w:val="ru-RU"/>
        </w:rPr>
        <w:t xml:space="preserve">потом 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</w:rPr>
        <w:t>произнос</w:t>
      </w:r>
      <w:r w:rsidR="003F76FF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им</w:t>
      </w:r>
      <w:r w:rsidR="009B36F8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звуки</w:t>
      </w:r>
      <w:r w:rsidR="00123872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, </w:t>
      </w:r>
      <w:r w:rsidR="00123872" w:rsidRPr="001064EB">
        <w:rPr>
          <w:rStyle w:val="a6"/>
          <w:rFonts w:ascii="Times New Roman" w:hAnsi="Times New Roman"/>
          <w:i/>
          <w:color w:val="000000"/>
          <w:sz w:val="28"/>
          <w:szCs w:val="28"/>
        </w:rPr>
        <w:t>близкие к имеющимся у ребенка</w:t>
      </w:r>
      <w:r w:rsidR="0012387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; 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и уже позже - </w:t>
      </w:r>
      <w:r w:rsidR="009B36F8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звуки, </w:t>
      </w:r>
      <w:r w:rsidR="009B36F8" w:rsidRPr="001064EB">
        <w:rPr>
          <w:rStyle w:val="a6"/>
          <w:rFonts w:ascii="Times New Roman" w:hAnsi="Times New Roman"/>
          <w:i/>
          <w:color w:val="000000"/>
          <w:sz w:val="28"/>
          <w:szCs w:val="28"/>
        </w:rPr>
        <w:t>отсутствующие у ребенка</w:t>
      </w:r>
      <w:r w:rsidR="0012387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.</w:t>
      </w:r>
      <w:r w:rsidR="009B36F8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</w:p>
    <w:p w:rsidR="002A75A6" w:rsidRPr="001064EB" w:rsidRDefault="002A75A6" w:rsidP="000C7278">
      <w:pPr>
        <w:pStyle w:val="a5"/>
        <w:shd w:val="clear" w:color="auto" w:fill="auto"/>
        <w:tabs>
          <w:tab w:val="left" w:pos="543"/>
        </w:tabs>
        <w:spacing w:line="360" w:lineRule="auto"/>
        <w:ind w:left="-540" w:right="175" w:firstLine="540"/>
        <w:rPr>
          <w:rStyle w:val="a6"/>
          <w:rFonts w:ascii="Times New Roman" w:hAnsi="Times New Roman"/>
          <w:color w:val="000000"/>
          <w:sz w:val="28"/>
          <w:szCs w:val="28"/>
          <w:lang w:val="ru-RU"/>
        </w:rPr>
      </w:pP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В этот момент 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</w:rPr>
        <w:t>помогае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м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ребенку, пассивно созда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вать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определенны</w:t>
      </w:r>
      <w:r w:rsidR="00621512" w:rsidRPr="001064EB">
        <w:rPr>
          <w:rStyle w:val="a6"/>
          <w:rFonts w:ascii="Times New Roman" w:hAnsi="Times New Roman"/>
          <w:color w:val="000000"/>
          <w:sz w:val="28"/>
          <w:szCs w:val="28"/>
        </w:rPr>
        <w:t>е уклады губ и языка</w:t>
      </w:r>
      <w:r w:rsidR="0062151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 xml:space="preserve"> (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</w:rPr>
        <w:t>удержива</w:t>
      </w:r>
      <w:r w:rsidR="009B0B6D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ть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губы при произнесении звуков «о», «и»</w:t>
      </w:r>
      <w:r w:rsidR="0062151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)</w:t>
      </w:r>
      <w:r w:rsidR="003D7512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 Все звуки вводятся в план коммуникации и обозначают предметы, действия, я</w:t>
      </w:r>
      <w:r w:rsidR="00056EC1" w:rsidRPr="001064EB">
        <w:rPr>
          <w:rStyle w:val="a6"/>
          <w:rFonts w:ascii="Times New Roman" w:hAnsi="Times New Roman"/>
          <w:color w:val="000000"/>
          <w:sz w:val="28"/>
          <w:szCs w:val="28"/>
        </w:rPr>
        <w:t>вления и чувства ребенка («у»</w:t>
      </w:r>
      <w:r w:rsidR="00056EC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>ма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</w:rPr>
        <w:t>шина, «а»-плач, «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</w:rPr>
        <w:t>-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056EC1" w:rsidRPr="001064EB">
        <w:rPr>
          <w:rStyle w:val="a6"/>
          <w:rFonts w:ascii="Times New Roman" w:hAnsi="Times New Roman"/>
          <w:color w:val="000000"/>
          <w:sz w:val="28"/>
          <w:szCs w:val="28"/>
        </w:rPr>
        <w:t>»</w:t>
      </w:r>
      <w:r w:rsidR="00A919D3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-чайник</w:t>
      </w:r>
      <w:r w:rsidR="00056EC1" w:rsidRPr="001064EB">
        <w:rPr>
          <w:rStyle w:val="a6"/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1064EB">
        <w:rPr>
          <w:rStyle w:val="a6"/>
          <w:rFonts w:ascii="Times New Roman" w:hAnsi="Times New Roman"/>
          <w:color w:val="000000"/>
          <w:sz w:val="28"/>
          <w:szCs w:val="28"/>
        </w:rPr>
        <w:t xml:space="preserve">. </w:t>
      </w:r>
    </w:p>
    <w:p w:rsidR="002A75A6" w:rsidRPr="001064EB" w:rsidRDefault="002A75A6" w:rsidP="000C7278">
      <w:pPr>
        <w:pStyle w:val="a4"/>
        <w:shd w:val="clear" w:color="auto" w:fill="FFFFFF"/>
        <w:spacing w:before="0" w:beforeAutospacing="0" w:after="0" w:afterAutospacing="0" w:line="360" w:lineRule="auto"/>
        <w:ind w:left="-540" w:right="175" w:firstLine="540"/>
        <w:jc w:val="both"/>
        <w:rPr>
          <w:color w:val="000000"/>
          <w:sz w:val="28"/>
          <w:szCs w:val="28"/>
        </w:rPr>
      </w:pPr>
      <w:r w:rsidRPr="001064EB">
        <w:rPr>
          <w:color w:val="000000"/>
          <w:sz w:val="28"/>
          <w:szCs w:val="28"/>
        </w:rPr>
        <w:t xml:space="preserve">     На данном этапе </w:t>
      </w:r>
      <w:r w:rsidR="00E95F7C" w:rsidRPr="001064EB">
        <w:rPr>
          <w:color w:val="000000"/>
          <w:sz w:val="28"/>
          <w:szCs w:val="28"/>
        </w:rPr>
        <w:t xml:space="preserve">мы обязательно проводим работу с родителями. Ведь они </w:t>
      </w:r>
      <w:r w:rsidRPr="001064EB">
        <w:rPr>
          <w:color w:val="000000"/>
          <w:sz w:val="28"/>
          <w:szCs w:val="28"/>
        </w:rPr>
        <w:t>привыкли к определенному</w:t>
      </w:r>
      <w:r w:rsidR="008F1C43" w:rsidRPr="001064EB">
        <w:rPr>
          <w:color w:val="000000"/>
          <w:sz w:val="28"/>
          <w:szCs w:val="28"/>
        </w:rPr>
        <w:t xml:space="preserve"> типу общения</w:t>
      </w:r>
      <w:r w:rsidR="00E95F7C" w:rsidRPr="001064EB">
        <w:rPr>
          <w:color w:val="000000"/>
          <w:sz w:val="28"/>
          <w:szCs w:val="28"/>
        </w:rPr>
        <w:t xml:space="preserve"> со своим ребенком</w:t>
      </w:r>
      <w:r w:rsidR="00A919D3" w:rsidRPr="001064EB">
        <w:rPr>
          <w:color w:val="000000"/>
          <w:sz w:val="28"/>
          <w:szCs w:val="28"/>
        </w:rPr>
        <w:t>. А</w:t>
      </w:r>
      <w:r w:rsidRPr="001064EB">
        <w:rPr>
          <w:color w:val="000000"/>
          <w:sz w:val="28"/>
          <w:szCs w:val="28"/>
        </w:rPr>
        <w:t xml:space="preserve"> теперь </w:t>
      </w:r>
      <w:r w:rsidR="001064EB" w:rsidRPr="001064EB">
        <w:rPr>
          <w:color w:val="000000"/>
          <w:sz w:val="28"/>
          <w:szCs w:val="28"/>
        </w:rPr>
        <w:t xml:space="preserve">им </w:t>
      </w:r>
      <w:r w:rsidRPr="001064EB">
        <w:rPr>
          <w:color w:val="000000"/>
          <w:sz w:val="28"/>
          <w:szCs w:val="28"/>
        </w:rPr>
        <w:t xml:space="preserve">нужно </w:t>
      </w:r>
      <w:r w:rsidR="008F1C43" w:rsidRPr="001064EB">
        <w:rPr>
          <w:color w:val="000000"/>
          <w:sz w:val="28"/>
          <w:szCs w:val="28"/>
        </w:rPr>
        <w:t>научиться с</w:t>
      </w:r>
      <w:r w:rsidRPr="001064EB">
        <w:rPr>
          <w:color w:val="000000"/>
          <w:sz w:val="28"/>
          <w:szCs w:val="28"/>
        </w:rPr>
        <w:t>озда</w:t>
      </w:r>
      <w:r w:rsidR="001064EB" w:rsidRPr="001064EB">
        <w:rPr>
          <w:color w:val="000000"/>
          <w:sz w:val="28"/>
          <w:szCs w:val="28"/>
        </w:rPr>
        <w:t>ва</w:t>
      </w:r>
      <w:r w:rsidRPr="001064EB">
        <w:rPr>
          <w:color w:val="000000"/>
          <w:sz w:val="28"/>
          <w:szCs w:val="28"/>
        </w:rPr>
        <w:t>ть условия, чтобы у ребенка чаще возникала потребность в</w:t>
      </w:r>
      <w:r w:rsidR="009C6DBD" w:rsidRPr="001064EB">
        <w:rPr>
          <w:color w:val="000000"/>
          <w:sz w:val="28"/>
          <w:szCs w:val="28"/>
        </w:rPr>
        <w:t xml:space="preserve"> активной </w:t>
      </w:r>
      <w:r w:rsidRPr="001064EB">
        <w:rPr>
          <w:color w:val="000000"/>
          <w:sz w:val="28"/>
          <w:szCs w:val="28"/>
        </w:rPr>
        <w:t> речи: убрать из доступа предметы, которыми ребенок может пользоваться сам и любит их. Каждый раз, когда ему</w:t>
      </w:r>
      <w:r w:rsidRPr="001064EB">
        <w:rPr>
          <w:rStyle w:val="apple-converted-space"/>
          <w:color w:val="000000"/>
          <w:sz w:val="28"/>
          <w:szCs w:val="28"/>
        </w:rPr>
        <w:t> </w:t>
      </w:r>
      <w:r w:rsidRPr="001064EB">
        <w:rPr>
          <w:color w:val="000000"/>
          <w:sz w:val="28"/>
          <w:szCs w:val="28"/>
        </w:rPr>
        <w:t>что-то</w:t>
      </w:r>
      <w:r w:rsidRPr="001064EB">
        <w:rPr>
          <w:rStyle w:val="apple-converted-space"/>
          <w:color w:val="000000"/>
          <w:sz w:val="28"/>
          <w:szCs w:val="28"/>
        </w:rPr>
        <w:t> </w:t>
      </w:r>
      <w:r w:rsidRPr="001064EB">
        <w:rPr>
          <w:color w:val="000000"/>
          <w:sz w:val="28"/>
          <w:szCs w:val="28"/>
        </w:rPr>
        <w:t xml:space="preserve">будет нужно, он должен </w:t>
      </w:r>
      <w:r w:rsidR="008F1C43" w:rsidRPr="001064EB">
        <w:rPr>
          <w:color w:val="000000"/>
          <w:sz w:val="28"/>
          <w:szCs w:val="28"/>
        </w:rPr>
        <w:t xml:space="preserve">попросить </w:t>
      </w:r>
      <w:r w:rsidR="005D146E" w:rsidRPr="001064EB">
        <w:rPr>
          <w:color w:val="000000"/>
          <w:sz w:val="28"/>
          <w:szCs w:val="28"/>
        </w:rPr>
        <w:t xml:space="preserve">это </w:t>
      </w:r>
      <w:r w:rsidR="008F1C43" w:rsidRPr="001064EB">
        <w:rPr>
          <w:color w:val="000000"/>
          <w:sz w:val="28"/>
          <w:szCs w:val="28"/>
        </w:rPr>
        <w:t>любым</w:t>
      </w:r>
      <w:r w:rsidRPr="001064EB">
        <w:rPr>
          <w:color w:val="000000"/>
          <w:sz w:val="28"/>
          <w:szCs w:val="28"/>
        </w:rPr>
        <w:t xml:space="preserve"> возможным способом. Требования должны быть одинаковыми на уроках и дома. Тогда они будут привычными для ребенка, </w:t>
      </w:r>
      <w:r w:rsidR="008F1C43" w:rsidRPr="001064EB">
        <w:rPr>
          <w:color w:val="000000"/>
          <w:sz w:val="28"/>
          <w:szCs w:val="28"/>
        </w:rPr>
        <w:t xml:space="preserve">и </w:t>
      </w:r>
      <w:r w:rsidRPr="001064EB">
        <w:rPr>
          <w:color w:val="000000"/>
          <w:sz w:val="28"/>
          <w:szCs w:val="28"/>
        </w:rPr>
        <w:t>не б</w:t>
      </w:r>
      <w:r w:rsidR="002F1363" w:rsidRPr="001064EB">
        <w:rPr>
          <w:color w:val="000000"/>
          <w:sz w:val="28"/>
          <w:szCs w:val="28"/>
        </w:rPr>
        <w:t xml:space="preserve">удут вызывать </w:t>
      </w:r>
      <w:r w:rsidRPr="001064EB">
        <w:rPr>
          <w:color w:val="000000"/>
          <w:sz w:val="28"/>
          <w:szCs w:val="28"/>
        </w:rPr>
        <w:t xml:space="preserve"> проблематичного поведения.</w:t>
      </w:r>
    </w:p>
    <w:p w:rsidR="009866F3" w:rsidRPr="001064EB" w:rsidRDefault="00A17358" w:rsidP="000C7278">
      <w:pPr>
        <w:pStyle w:val="a5"/>
        <w:shd w:val="clear" w:color="auto" w:fill="auto"/>
        <w:spacing w:line="360" w:lineRule="auto"/>
        <w:ind w:left="-540" w:right="175"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64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2A75A6" w:rsidRPr="001064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заключении хочется отметить</w:t>
      </w:r>
      <w:r w:rsidR="002A75A6" w:rsidRPr="001064EB">
        <w:rPr>
          <w:rFonts w:ascii="Times New Roman" w:hAnsi="Times New Roman"/>
          <w:sz w:val="28"/>
          <w:szCs w:val="28"/>
          <w:shd w:val="clear" w:color="auto" w:fill="FFFFFF"/>
        </w:rPr>
        <w:t>, что умение общаться, используя вербальные и невербальные средства, а также пользоваться в жизни получ</w:t>
      </w:r>
      <w:r w:rsidR="00810ACE">
        <w:rPr>
          <w:rFonts w:ascii="Times New Roman" w:hAnsi="Times New Roman"/>
          <w:sz w:val="28"/>
          <w:szCs w:val="28"/>
          <w:shd w:val="clear" w:color="auto" w:fill="FFFFFF"/>
        </w:rPr>
        <w:t>енными</w:t>
      </w:r>
      <w:r w:rsidR="002A75A6" w:rsidRPr="001064EB">
        <w:rPr>
          <w:rFonts w:ascii="Times New Roman" w:hAnsi="Times New Roman"/>
          <w:sz w:val="28"/>
          <w:szCs w:val="28"/>
          <w:shd w:val="clear" w:color="auto" w:fill="FFFFFF"/>
        </w:rPr>
        <w:t xml:space="preserve"> знаниями, является наиболее ценным и желаемым результатом всей логопедической работы с детьми, имеющими</w:t>
      </w:r>
      <w:r w:rsidR="002A75A6" w:rsidRPr="001064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ТМНР</w:t>
      </w:r>
      <w:r w:rsidR="002A75A6" w:rsidRPr="001064E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D340A" w:rsidRPr="001064E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</w:t>
      </w:r>
    </w:p>
    <w:p w:rsidR="002D340A" w:rsidRPr="001064EB" w:rsidRDefault="002D340A" w:rsidP="000C7278">
      <w:pPr>
        <w:widowControl w:val="0"/>
        <w:tabs>
          <w:tab w:val="right" w:pos="464"/>
          <w:tab w:val="left" w:pos="554"/>
          <w:tab w:val="left" w:pos="644"/>
          <w:tab w:val="left" w:pos="6633"/>
          <w:tab w:val="left" w:pos="8050"/>
          <w:tab w:val="left" w:pos="8617"/>
        </w:tabs>
        <w:autoSpaceDE w:val="0"/>
        <w:autoSpaceDN w:val="0"/>
        <w:adjustRightInd w:val="0"/>
        <w:spacing w:line="360" w:lineRule="auto"/>
        <w:ind w:right="175"/>
        <w:jc w:val="both"/>
        <w:rPr>
          <w:rFonts w:eastAsia="Calibri"/>
          <w:b/>
          <w:sz w:val="28"/>
          <w:szCs w:val="28"/>
          <w:lang w:eastAsia="en-US"/>
        </w:rPr>
      </w:pPr>
      <w:r w:rsidRPr="001064EB">
        <w:rPr>
          <w:rFonts w:eastAsia="Calibri"/>
          <w:b/>
          <w:sz w:val="28"/>
          <w:szCs w:val="28"/>
          <w:lang w:eastAsia="en-US"/>
        </w:rPr>
        <w:t>Список литературы</w:t>
      </w:r>
    </w:p>
    <w:p w:rsidR="008D42BA" w:rsidRPr="001064EB" w:rsidRDefault="00B06FDD" w:rsidP="000C7278">
      <w:pPr>
        <w:pStyle w:val="21"/>
        <w:numPr>
          <w:ilvl w:val="0"/>
          <w:numId w:val="8"/>
        </w:numPr>
        <w:shd w:val="clear" w:color="auto" w:fill="auto"/>
        <w:spacing w:before="0" w:line="360" w:lineRule="auto"/>
        <w:jc w:val="both"/>
        <w:rPr>
          <w:sz w:val="28"/>
          <w:szCs w:val="28"/>
          <w:lang w:val="ru-RU"/>
        </w:rPr>
      </w:pPr>
      <w:r w:rsidRPr="001064EB">
        <w:rPr>
          <w:rStyle w:val="20"/>
          <w:b w:val="0"/>
          <w:bCs w:val="0"/>
          <w:i/>
          <w:color w:val="000000"/>
          <w:sz w:val="28"/>
          <w:szCs w:val="28"/>
        </w:rPr>
        <w:t>Пятница Т.В</w:t>
      </w:r>
      <w:r w:rsidRPr="001064EB">
        <w:rPr>
          <w:rStyle w:val="20"/>
          <w:b w:val="0"/>
          <w:bCs w:val="0"/>
          <w:i/>
          <w:color w:val="000000"/>
          <w:sz w:val="28"/>
          <w:szCs w:val="28"/>
          <w:lang w:val="ru-RU"/>
        </w:rPr>
        <w:t xml:space="preserve">. </w:t>
      </w:r>
      <w:r w:rsidR="008D42BA" w:rsidRPr="001064EB">
        <w:rPr>
          <w:rStyle w:val="20"/>
          <w:b w:val="0"/>
          <w:bCs w:val="0"/>
          <w:i/>
          <w:color w:val="000000"/>
          <w:sz w:val="28"/>
          <w:szCs w:val="28"/>
        </w:rPr>
        <w:t xml:space="preserve"> Ваишнскяя Т.В.</w:t>
      </w:r>
      <w:r w:rsidR="008D42BA" w:rsidRPr="001064EB">
        <w:rPr>
          <w:sz w:val="28"/>
          <w:szCs w:val="28"/>
          <w:lang w:val="ru-RU"/>
        </w:rPr>
        <w:t xml:space="preserve">  </w:t>
      </w:r>
      <w:r w:rsidR="008D42BA" w:rsidRPr="001064EB">
        <w:rPr>
          <w:rStyle w:val="28"/>
          <w:b w:val="0"/>
          <w:bCs w:val="0"/>
          <w:color w:val="000000"/>
          <w:sz w:val="28"/>
          <w:szCs w:val="28"/>
        </w:rPr>
        <w:t xml:space="preserve"> </w:t>
      </w:r>
      <w:r w:rsidR="008D42BA" w:rsidRPr="001064EB">
        <w:rPr>
          <w:rStyle w:val="20"/>
          <w:b w:val="0"/>
          <w:bCs w:val="0"/>
          <w:color w:val="000000"/>
          <w:sz w:val="28"/>
          <w:szCs w:val="28"/>
        </w:rPr>
        <w:t xml:space="preserve">Система коррекционного воздействия при моторной </w:t>
      </w:r>
      <w:r w:rsidR="004516BD" w:rsidRPr="001064EB">
        <w:rPr>
          <w:rStyle w:val="20"/>
          <w:b w:val="0"/>
          <w:bCs w:val="0"/>
          <w:color w:val="000000"/>
          <w:sz w:val="28"/>
          <w:szCs w:val="28"/>
        </w:rPr>
        <w:t>ала</w:t>
      </w:r>
      <w:r w:rsidR="00497ABC" w:rsidRPr="001064EB">
        <w:rPr>
          <w:rStyle w:val="20"/>
          <w:b w:val="0"/>
          <w:bCs w:val="0"/>
          <w:color w:val="000000"/>
          <w:sz w:val="28"/>
          <w:szCs w:val="28"/>
        </w:rPr>
        <w:t xml:space="preserve">лии. М. Сфера, 2010. </w:t>
      </w:r>
      <w:r w:rsidR="008D42BA" w:rsidRPr="001064EB">
        <w:rPr>
          <w:rStyle w:val="20"/>
          <w:b w:val="0"/>
          <w:bCs w:val="0"/>
          <w:color w:val="000000"/>
          <w:sz w:val="28"/>
          <w:szCs w:val="28"/>
        </w:rPr>
        <w:t xml:space="preserve"> </w:t>
      </w:r>
    </w:p>
    <w:p w:rsidR="00497ABC" w:rsidRPr="001064EB" w:rsidRDefault="00497ABC" w:rsidP="000C7278">
      <w:pPr>
        <w:numPr>
          <w:ilvl w:val="0"/>
          <w:numId w:val="7"/>
        </w:numPr>
        <w:spacing w:after="200" w:line="360" w:lineRule="auto"/>
        <w:ind w:right="175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64EB">
        <w:rPr>
          <w:rFonts w:eastAsia="Calibri"/>
          <w:i/>
          <w:sz w:val="28"/>
          <w:szCs w:val="28"/>
          <w:lang w:eastAsia="en-US"/>
        </w:rPr>
        <w:t>Архипова Е.Ф.</w:t>
      </w:r>
      <w:r w:rsidRPr="001064EB">
        <w:rPr>
          <w:rFonts w:eastAsia="Calibri"/>
          <w:sz w:val="28"/>
          <w:szCs w:val="28"/>
          <w:lang w:eastAsia="en-US"/>
        </w:rPr>
        <w:t xml:space="preserve"> Система логопедической работы с детьми с ДЦП в доречевой период. М., 2006</w:t>
      </w:r>
    </w:p>
    <w:p w:rsidR="00535E4F" w:rsidRDefault="00497ABC" w:rsidP="00535E4F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  <w:szCs w:val="28"/>
        </w:rPr>
      </w:pPr>
      <w:r w:rsidRPr="001064EB">
        <w:rPr>
          <w:i/>
          <w:color w:val="000000"/>
          <w:sz w:val="28"/>
          <w:szCs w:val="28"/>
          <w:shd w:val="clear" w:color="auto" w:fill="FFFFFF"/>
        </w:rPr>
        <w:t> </w:t>
      </w:r>
      <w:r w:rsidR="00B06FDD" w:rsidRPr="001064EB">
        <w:rPr>
          <w:i/>
          <w:color w:val="000000"/>
          <w:sz w:val="28"/>
          <w:szCs w:val="28"/>
          <w:shd w:val="clear" w:color="auto" w:fill="FFFFFF"/>
        </w:rPr>
        <w:t xml:space="preserve">Грибова О.Е. </w:t>
      </w:r>
      <w:r w:rsidR="00B06FDD" w:rsidRPr="001064EB">
        <w:rPr>
          <w:color w:val="000000"/>
          <w:sz w:val="28"/>
          <w:szCs w:val="28"/>
          <w:shd w:val="clear" w:color="auto" w:fill="FFFFFF"/>
        </w:rPr>
        <w:t>Что делать если ваш ребен</w:t>
      </w:r>
      <w:r w:rsidR="000C7278">
        <w:rPr>
          <w:color w:val="000000"/>
          <w:sz w:val="28"/>
          <w:szCs w:val="28"/>
          <w:shd w:val="clear" w:color="auto" w:fill="FFFFFF"/>
        </w:rPr>
        <w:t>ок не говорит. М., Айрис-пресс,</w:t>
      </w:r>
      <w:r w:rsidR="00535E4F">
        <w:rPr>
          <w:color w:val="000000"/>
          <w:sz w:val="28"/>
          <w:szCs w:val="28"/>
          <w:shd w:val="clear" w:color="auto" w:fill="FFFFFF"/>
        </w:rPr>
        <w:t xml:space="preserve"> </w:t>
      </w:r>
      <w:r w:rsidR="00B06FDD" w:rsidRPr="001064EB">
        <w:rPr>
          <w:color w:val="000000"/>
          <w:sz w:val="28"/>
          <w:szCs w:val="28"/>
          <w:shd w:val="clear" w:color="auto" w:fill="FFFFFF"/>
        </w:rPr>
        <w:t>2004</w:t>
      </w:r>
    </w:p>
    <w:p w:rsidR="001B20FB" w:rsidRPr="001B20FB" w:rsidRDefault="001B20FB" w:rsidP="001B20FB">
      <w:pPr>
        <w:spacing w:line="360" w:lineRule="auto"/>
        <w:ind w:right="175"/>
        <w:jc w:val="both"/>
        <w:rPr>
          <w:sz w:val="28"/>
          <w:szCs w:val="28"/>
        </w:rPr>
      </w:pPr>
    </w:p>
    <w:sectPr w:rsidR="001B20FB" w:rsidRPr="001B20FB" w:rsidSect="000C7278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89" w:rsidRDefault="00971D89">
      <w:r>
        <w:separator/>
      </w:r>
    </w:p>
  </w:endnote>
  <w:endnote w:type="continuationSeparator" w:id="0">
    <w:p w:rsidR="00971D89" w:rsidRDefault="0097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89" w:rsidRDefault="00971D89">
      <w:r>
        <w:separator/>
      </w:r>
    </w:p>
  </w:footnote>
  <w:footnote w:type="continuationSeparator" w:id="0">
    <w:p w:rsidR="00971D89" w:rsidRDefault="00971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F" w:rsidRDefault="00535E4F" w:rsidP="005878C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5E4F" w:rsidRDefault="00535E4F" w:rsidP="00535E4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4F" w:rsidRDefault="00535E4F" w:rsidP="005878C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97B71">
      <w:rPr>
        <w:rStyle w:val="ac"/>
        <w:noProof/>
      </w:rPr>
      <w:t>1</w:t>
    </w:r>
    <w:r>
      <w:rPr>
        <w:rStyle w:val="ac"/>
      </w:rPr>
      <w:fldChar w:fldCharType="end"/>
    </w:r>
  </w:p>
  <w:p w:rsidR="00535E4F" w:rsidRDefault="00535E4F" w:rsidP="00535E4F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768"/>
    <w:multiLevelType w:val="hybridMultilevel"/>
    <w:tmpl w:val="CD12D840"/>
    <w:lvl w:ilvl="0" w:tplc="63507BDA">
      <w:start w:val="2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5316219"/>
    <w:multiLevelType w:val="hybridMultilevel"/>
    <w:tmpl w:val="412C99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5E1EE4"/>
    <w:multiLevelType w:val="hybridMultilevel"/>
    <w:tmpl w:val="A4664D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9079B"/>
    <w:multiLevelType w:val="hybridMultilevel"/>
    <w:tmpl w:val="11FC3DF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2B7E2F49"/>
    <w:multiLevelType w:val="hybridMultilevel"/>
    <w:tmpl w:val="96D85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16B6B"/>
    <w:multiLevelType w:val="hybridMultilevel"/>
    <w:tmpl w:val="82486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F6FE8"/>
    <w:multiLevelType w:val="hybridMultilevel"/>
    <w:tmpl w:val="F2AC4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E8000C"/>
    <w:multiLevelType w:val="hybridMultilevel"/>
    <w:tmpl w:val="E3AE22C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22804F0"/>
    <w:multiLevelType w:val="hybridMultilevel"/>
    <w:tmpl w:val="284E8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8513D1"/>
    <w:multiLevelType w:val="hybridMultilevel"/>
    <w:tmpl w:val="A606A710"/>
    <w:lvl w:ilvl="0" w:tplc="7AFEC29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0">
    <w:nsid w:val="6459014E"/>
    <w:multiLevelType w:val="hybridMultilevel"/>
    <w:tmpl w:val="7D267E2C"/>
    <w:lvl w:ilvl="0" w:tplc="DC3EC3D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>
    <w:nsid w:val="721B3E40"/>
    <w:multiLevelType w:val="hybridMultilevel"/>
    <w:tmpl w:val="7FC87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40A"/>
    <w:rsid w:val="000164C1"/>
    <w:rsid w:val="00045EF8"/>
    <w:rsid w:val="00056EC1"/>
    <w:rsid w:val="0007231F"/>
    <w:rsid w:val="000C7278"/>
    <w:rsid w:val="00103B58"/>
    <w:rsid w:val="001064EB"/>
    <w:rsid w:val="00115AAA"/>
    <w:rsid w:val="00123872"/>
    <w:rsid w:val="00162E29"/>
    <w:rsid w:val="001A1DCF"/>
    <w:rsid w:val="001B20FB"/>
    <w:rsid w:val="001E2E80"/>
    <w:rsid w:val="00207FD0"/>
    <w:rsid w:val="0022493D"/>
    <w:rsid w:val="00230D5E"/>
    <w:rsid w:val="002615C1"/>
    <w:rsid w:val="002A75A6"/>
    <w:rsid w:val="002A7D4D"/>
    <w:rsid w:val="002D340A"/>
    <w:rsid w:val="002F059B"/>
    <w:rsid w:val="002F1363"/>
    <w:rsid w:val="003115BF"/>
    <w:rsid w:val="003517F3"/>
    <w:rsid w:val="003657F9"/>
    <w:rsid w:val="00383AD7"/>
    <w:rsid w:val="00387454"/>
    <w:rsid w:val="00397B71"/>
    <w:rsid w:val="003A6DB1"/>
    <w:rsid w:val="003B165D"/>
    <w:rsid w:val="003D1D85"/>
    <w:rsid w:val="003D7512"/>
    <w:rsid w:val="003E5799"/>
    <w:rsid w:val="003F76FF"/>
    <w:rsid w:val="004516BD"/>
    <w:rsid w:val="00462BD4"/>
    <w:rsid w:val="00497ABC"/>
    <w:rsid w:val="004C6DBC"/>
    <w:rsid w:val="004D3DF9"/>
    <w:rsid w:val="004E37CF"/>
    <w:rsid w:val="0052356B"/>
    <w:rsid w:val="00524D28"/>
    <w:rsid w:val="0053377D"/>
    <w:rsid w:val="00535E4F"/>
    <w:rsid w:val="00536B92"/>
    <w:rsid w:val="00573AA8"/>
    <w:rsid w:val="005878CB"/>
    <w:rsid w:val="005D146E"/>
    <w:rsid w:val="006160BA"/>
    <w:rsid w:val="00621512"/>
    <w:rsid w:val="00632BA0"/>
    <w:rsid w:val="00653262"/>
    <w:rsid w:val="00655EF1"/>
    <w:rsid w:val="006A1867"/>
    <w:rsid w:val="006E4561"/>
    <w:rsid w:val="007207D0"/>
    <w:rsid w:val="0073312E"/>
    <w:rsid w:val="0073547E"/>
    <w:rsid w:val="007E35C4"/>
    <w:rsid w:val="007E6871"/>
    <w:rsid w:val="00810ACE"/>
    <w:rsid w:val="008357A2"/>
    <w:rsid w:val="00877D3B"/>
    <w:rsid w:val="008B0C22"/>
    <w:rsid w:val="008B20DE"/>
    <w:rsid w:val="008D42BA"/>
    <w:rsid w:val="008F1C43"/>
    <w:rsid w:val="00971D89"/>
    <w:rsid w:val="009768EB"/>
    <w:rsid w:val="009844B1"/>
    <w:rsid w:val="009866F3"/>
    <w:rsid w:val="009B0B6D"/>
    <w:rsid w:val="009B36F8"/>
    <w:rsid w:val="009B5723"/>
    <w:rsid w:val="009C1D38"/>
    <w:rsid w:val="009C6DBD"/>
    <w:rsid w:val="00A17358"/>
    <w:rsid w:val="00A26E49"/>
    <w:rsid w:val="00A3012F"/>
    <w:rsid w:val="00A621B2"/>
    <w:rsid w:val="00A919D3"/>
    <w:rsid w:val="00B06FDD"/>
    <w:rsid w:val="00B66C11"/>
    <w:rsid w:val="00B67506"/>
    <w:rsid w:val="00B86C75"/>
    <w:rsid w:val="00BA4021"/>
    <w:rsid w:val="00BB3C91"/>
    <w:rsid w:val="00BC295D"/>
    <w:rsid w:val="00BF7B2F"/>
    <w:rsid w:val="00C1584F"/>
    <w:rsid w:val="00C26F4A"/>
    <w:rsid w:val="00C42731"/>
    <w:rsid w:val="00C76B6D"/>
    <w:rsid w:val="00CA314F"/>
    <w:rsid w:val="00CB34D2"/>
    <w:rsid w:val="00CC243E"/>
    <w:rsid w:val="00CD03E2"/>
    <w:rsid w:val="00CD39B5"/>
    <w:rsid w:val="00D02F5B"/>
    <w:rsid w:val="00D2720A"/>
    <w:rsid w:val="00D6739F"/>
    <w:rsid w:val="00DB163E"/>
    <w:rsid w:val="00DD3075"/>
    <w:rsid w:val="00DE7024"/>
    <w:rsid w:val="00E1754B"/>
    <w:rsid w:val="00E63FEE"/>
    <w:rsid w:val="00E95F7C"/>
    <w:rsid w:val="00ED21EC"/>
    <w:rsid w:val="00EF631C"/>
    <w:rsid w:val="00F142B6"/>
    <w:rsid w:val="00F1702C"/>
    <w:rsid w:val="00F72E64"/>
    <w:rsid w:val="00FB0152"/>
    <w:rsid w:val="00FB353D"/>
    <w:rsid w:val="00FC42C8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340A"/>
    <w:rPr>
      <w:sz w:val="24"/>
      <w:szCs w:val="24"/>
    </w:rPr>
  </w:style>
  <w:style w:type="paragraph" w:styleId="2">
    <w:name w:val="heading 2"/>
    <w:basedOn w:val="a"/>
    <w:qFormat/>
    <w:rsid w:val="002A75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D340A"/>
    <w:rPr>
      <w:color w:val="0000FF"/>
      <w:u w:val="single"/>
    </w:rPr>
  </w:style>
  <w:style w:type="paragraph" w:styleId="a4">
    <w:name w:val="Normal (Web)"/>
    <w:basedOn w:val="a"/>
    <w:semiHidden/>
    <w:rsid w:val="002A75A6"/>
    <w:pPr>
      <w:spacing w:before="100" w:beforeAutospacing="1" w:after="100" w:afterAutospacing="1"/>
    </w:pPr>
    <w:rPr>
      <w:rFonts w:eastAsia="Calibri"/>
    </w:rPr>
  </w:style>
  <w:style w:type="paragraph" w:styleId="a5">
    <w:name w:val="Body Text"/>
    <w:basedOn w:val="a"/>
    <w:link w:val="a6"/>
    <w:unhideWhenUsed/>
    <w:rsid w:val="002A75A6"/>
    <w:pPr>
      <w:widowControl w:val="0"/>
      <w:shd w:val="clear" w:color="auto" w:fill="FFFFFF"/>
      <w:spacing w:line="274" w:lineRule="exact"/>
      <w:jc w:val="both"/>
    </w:pPr>
    <w:rPr>
      <w:rFonts w:ascii="Sylfaen" w:hAnsi="Sylfaen"/>
      <w:sz w:val="22"/>
      <w:szCs w:val="22"/>
      <w:lang/>
    </w:rPr>
  </w:style>
  <w:style w:type="character" w:customStyle="1" w:styleId="a6">
    <w:name w:val="Основной текст Знак"/>
    <w:link w:val="a5"/>
    <w:locked/>
    <w:rsid w:val="002A75A6"/>
    <w:rPr>
      <w:rFonts w:ascii="Sylfaen" w:hAnsi="Sylfaen"/>
      <w:sz w:val="22"/>
      <w:szCs w:val="22"/>
      <w:lang w:bidi="ar-SA"/>
    </w:rPr>
  </w:style>
  <w:style w:type="character" w:customStyle="1" w:styleId="a7">
    <w:name w:val="Основной текст + Курсив"/>
    <w:rsid w:val="002A75A6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2A75A6"/>
  </w:style>
  <w:style w:type="character" w:customStyle="1" w:styleId="8pt">
    <w:name w:val="Основной текст + 8 pt"/>
    <w:rsid w:val="002A75A6"/>
    <w:rPr>
      <w:rFonts w:ascii="Times New Roman" w:hAnsi="Times New Roman" w:cs="Times New Roman"/>
      <w:sz w:val="16"/>
      <w:szCs w:val="16"/>
      <w:u w:val="none"/>
      <w:shd w:val="clear" w:color="auto" w:fill="FFFFFF"/>
    </w:rPr>
  </w:style>
  <w:style w:type="character" w:customStyle="1" w:styleId="a8">
    <w:name w:val="Основной текст_"/>
    <w:rsid w:val="002A75A6"/>
    <w:rPr>
      <w:rFonts w:ascii="Times New Roman" w:hAnsi="Times New Roman" w:cs="Times New Roman"/>
      <w:sz w:val="17"/>
      <w:szCs w:val="17"/>
      <w:u w:val="none"/>
    </w:rPr>
  </w:style>
  <w:style w:type="character" w:customStyle="1" w:styleId="20">
    <w:name w:val="Основной текст (2)_"/>
    <w:link w:val="21"/>
    <w:rsid w:val="008D42BA"/>
    <w:rPr>
      <w:b/>
      <w:bCs/>
      <w:sz w:val="19"/>
      <w:szCs w:val="19"/>
      <w:lang w:bidi="ar-SA"/>
    </w:rPr>
  </w:style>
  <w:style w:type="character" w:customStyle="1" w:styleId="28">
    <w:name w:val="Основной текст (2) + 8"/>
    <w:aliases w:val="5 pt8,Не полужирный"/>
    <w:rsid w:val="008D42BA"/>
    <w:rPr>
      <w:b/>
      <w:bCs/>
      <w:sz w:val="17"/>
      <w:szCs w:val="17"/>
      <w:lang w:bidi="ar-SA"/>
    </w:rPr>
  </w:style>
  <w:style w:type="paragraph" w:customStyle="1" w:styleId="21">
    <w:name w:val="Основной текст (2)"/>
    <w:basedOn w:val="a"/>
    <w:link w:val="20"/>
    <w:rsid w:val="008D42BA"/>
    <w:pPr>
      <w:widowControl w:val="0"/>
      <w:shd w:val="clear" w:color="auto" w:fill="FFFFFF"/>
      <w:spacing w:before="120" w:line="235" w:lineRule="exact"/>
      <w:ind w:hanging="540"/>
    </w:pPr>
    <w:rPr>
      <w:b/>
      <w:bCs/>
      <w:sz w:val="19"/>
      <w:szCs w:val="19"/>
      <w:lang w:val="ru-RU" w:eastAsia="ru-RU"/>
    </w:rPr>
  </w:style>
  <w:style w:type="character" w:customStyle="1" w:styleId="a9">
    <w:name w:val=" Знак Знак"/>
    <w:locked/>
    <w:rsid w:val="006A1867"/>
    <w:rPr>
      <w:rFonts w:ascii="Sylfaen" w:hAnsi="Sylfaen"/>
      <w:sz w:val="22"/>
      <w:szCs w:val="22"/>
      <w:lang w:bidi="ar-SA"/>
    </w:rPr>
  </w:style>
  <w:style w:type="table" w:styleId="aa">
    <w:name w:val="Table Grid"/>
    <w:basedOn w:val="a1"/>
    <w:rsid w:val="00FB0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535E4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35E4F"/>
  </w:style>
  <w:style w:type="paragraph" w:styleId="ad">
    <w:name w:val="footer"/>
    <w:basedOn w:val="a"/>
    <w:rsid w:val="00535E4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Селиванова</cp:lastModifiedBy>
  <cp:revision>2</cp:revision>
  <dcterms:created xsi:type="dcterms:W3CDTF">2022-07-19T09:14:00Z</dcterms:created>
  <dcterms:modified xsi:type="dcterms:W3CDTF">2022-07-19T09:14:00Z</dcterms:modified>
</cp:coreProperties>
</file>